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3C1D">
      <w:pPr>
        <w:spacing w:line="600" w:lineRule="exact"/>
        <w:ind w:left="12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4"/>
          <w:sz w:val="24"/>
          <w:szCs w:val="24"/>
        </w:rPr>
        <w:t>附件3</w:t>
      </w:r>
    </w:p>
    <w:p w14:paraId="53420700"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32"/>
          <w:szCs w:val="32"/>
        </w:rPr>
      </w:pPr>
      <w:r>
        <w:rPr>
          <w:rFonts w:hint="eastAsia" w:ascii="方正小标宋_GBK" w:hAnsi="Times New Roman" w:eastAsia="方正小标宋_GBK"/>
          <w:b/>
          <w:color w:val="000000"/>
          <w:sz w:val="32"/>
          <w:szCs w:val="32"/>
        </w:rPr>
        <w:t>重庆市高校拔尖创新人才培养优秀案例评选活动推荐汇总表</w:t>
      </w:r>
    </w:p>
    <w:p w14:paraId="043CAFD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宋体" w:hAnsi="宋体" w:cs="宋体"/>
          <w:snapToGrid w:val="0"/>
          <w:color w:val="000000"/>
          <w:kern w:val="0"/>
          <w:sz w:val="28"/>
          <w:szCs w:val="28"/>
        </w:rPr>
      </w:pPr>
    </w:p>
    <w:p w14:paraId="1E9D8216">
      <w:pPr>
        <w:spacing w:line="600" w:lineRule="exact"/>
        <w:ind w:right="320" w:firstLine="562" w:firstLineChars="200"/>
        <w:rPr>
          <w:rFonts w:hint="eastAsia"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单位名称(盖章)：                                                      时间：</w:t>
      </w:r>
    </w:p>
    <w:p w14:paraId="2687A57A"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tbl>
      <w:tblPr>
        <w:tblStyle w:val="2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833"/>
        <w:gridCol w:w="2833"/>
        <w:gridCol w:w="2836"/>
        <w:gridCol w:w="2836"/>
      </w:tblGrid>
      <w:tr w14:paraId="1356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7EF78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3C524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案例名称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42FE2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0F2C7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作者电话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50955">
            <w:pPr>
              <w:spacing w:line="600" w:lineRule="exact"/>
              <w:ind w:right="320"/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8"/>
                <w:szCs w:val="28"/>
              </w:rPr>
              <w:t>高校联系人及电话</w:t>
            </w:r>
          </w:p>
        </w:tc>
      </w:tr>
      <w:tr w14:paraId="6BF5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143F9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7CB54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C4C39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ED4DC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308A31">
            <w:pPr>
              <w:spacing w:line="600" w:lineRule="exact"/>
              <w:ind w:right="320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 w14:paraId="2D54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1617B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290B5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68397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1CB7A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F5B0D3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 w14:paraId="6D40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73B2A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EFB33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12DC3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924BE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A2673B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 w14:paraId="253F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0B77E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E6F27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26C4F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9C007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F34191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 w14:paraId="7F4C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7CA76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166BD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081A0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83BED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5E7F3">
            <w:pPr>
              <w:spacing w:line="600" w:lineRule="exact"/>
              <w:ind w:right="320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</w:tbl>
    <w:p w14:paraId="27750758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0ADA536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F03AC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6A7751E"/>
    <w:rsid w:val="772F03AC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2025-06-13T08:43:00Z</dcterms:created>
  <dc:creator> </dc:creator>
  <cp:lastModifiedBy> </cp:lastModifiedBy>
  <dcterms:modified xsi:type="dcterms:W3CDTF">2025-06-13T08:43:30Z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88ED3A1E5D0F458992011FB6CFDAEFC7_11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