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10E218">
      <w:pPr>
        <w:spacing w:line="600" w:lineRule="exact"/>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附件</w:t>
      </w:r>
    </w:p>
    <w:p w14:paraId="08E73CF0">
      <w:pPr>
        <w:spacing w:line="600" w:lineRule="exact"/>
        <w:rPr>
          <w:rFonts w:hint="default" w:ascii="Times New Roman" w:hAnsi="Times New Roman" w:cs="Times New Roman"/>
        </w:rPr>
      </w:pPr>
    </w:p>
    <w:p w14:paraId="6C5D9E96">
      <w:pPr>
        <w:spacing w:line="600"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2025年新时代高校“大思政课”育人体系优秀案例获奖名单</w:t>
      </w:r>
    </w:p>
    <w:p w14:paraId="3960311D">
      <w:pPr>
        <w:spacing w:line="600" w:lineRule="exact"/>
        <w:jc w:val="center"/>
        <w:rPr>
          <w:rFonts w:hint="default" w:ascii="Times New Roman" w:hAnsi="Times New Roman" w:eastAsia="方正楷体_GBK" w:cs="Times New Roman"/>
          <w:b/>
          <w:bCs/>
          <w:sz w:val="32"/>
          <w:szCs w:val="32"/>
        </w:rPr>
      </w:pPr>
      <w:r>
        <w:rPr>
          <w:rFonts w:hint="default" w:ascii="Times New Roman" w:hAnsi="Times New Roman" w:eastAsia="方正楷体_GBK" w:cs="Times New Roman"/>
          <w:b/>
          <w:bCs/>
          <w:sz w:val="32"/>
          <w:szCs w:val="32"/>
        </w:rPr>
        <w:t>（排名不分先后）</w:t>
      </w:r>
    </w:p>
    <w:tbl>
      <w:tblPr>
        <w:tblStyle w:val="3"/>
        <w:tblW w:w="4947" w:type="pct"/>
        <w:jc w:val="center"/>
        <w:tblBorders>
          <w:top w:val="none" w:color="auto" w:sz="0" w:space="0"/>
          <w:left w:val="none" w:color="auto" w:sz="0" w:space="0"/>
          <w:bottom w:val="single" w:color="000000"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941"/>
        <w:gridCol w:w="6393"/>
        <w:gridCol w:w="5690"/>
      </w:tblGrid>
      <w:tr w14:paraId="24653524">
        <w:tblPrEx>
          <w:tblBorders>
            <w:top w:val="none" w:color="auto" w:sz="0"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5000" w:type="pct"/>
            <w:gridSpan w:val="3"/>
            <w:tcBorders>
              <w:top w:val="nil"/>
              <w:left w:val="nil"/>
              <w:bottom w:val="single" w:color="000000" w:sz="8" w:space="0"/>
              <w:right w:val="nil"/>
            </w:tcBorders>
            <w:noWrap/>
            <w:vAlign w:val="center"/>
          </w:tcPr>
          <w:p w14:paraId="5D9F491D">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b/>
                <w:bCs/>
                <w:kern w:val="0"/>
                <w:sz w:val="28"/>
                <w:szCs w:val="28"/>
                <w:lang w:bidi="ar"/>
              </w:rPr>
              <w:t>一等奖</w:t>
            </w:r>
          </w:p>
        </w:tc>
      </w:tr>
      <w:tr w14:paraId="357BF44B">
        <w:tblPrEx>
          <w:tblBorders>
            <w:top w:val="none" w:color="auto" w:sz="0"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691" w:type="pct"/>
            <w:tcBorders>
              <w:top w:val="single" w:color="000000" w:sz="8" w:space="0"/>
              <w:left w:val="single" w:color="000000" w:sz="8" w:space="0"/>
              <w:bottom w:val="single" w:color="000000" w:sz="8" w:space="0"/>
              <w:right w:val="single" w:color="000000" w:sz="8" w:space="0"/>
            </w:tcBorders>
            <w:noWrap/>
            <w:vAlign w:val="center"/>
          </w:tcPr>
          <w:p w14:paraId="26618D2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bCs/>
                <w:sz w:val="28"/>
                <w:szCs w:val="28"/>
              </w:rPr>
            </w:pPr>
            <w:r>
              <w:rPr>
                <w:rFonts w:hint="default" w:ascii="Times New Roman" w:hAnsi="Times New Roman" w:eastAsia="方正仿宋_GBK" w:cs="Times New Roman"/>
                <w:b/>
                <w:bCs/>
                <w:kern w:val="0"/>
                <w:sz w:val="28"/>
                <w:szCs w:val="28"/>
                <w:lang w:bidi="ar"/>
              </w:rPr>
              <w:t>学校</w:t>
            </w:r>
          </w:p>
        </w:tc>
        <w:tc>
          <w:tcPr>
            <w:tcW w:w="2279" w:type="pct"/>
            <w:tcBorders>
              <w:top w:val="single" w:color="000000" w:sz="8" w:space="0"/>
              <w:left w:val="single" w:color="000000" w:sz="8" w:space="0"/>
              <w:bottom w:val="single" w:color="000000" w:sz="8" w:space="0"/>
              <w:right w:val="single" w:color="000000" w:sz="8" w:space="0"/>
            </w:tcBorders>
            <w:noWrap/>
            <w:vAlign w:val="center"/>
          </w:tcPr>
          <w:p w14:paraId="40F8865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bCs/>
                <w:sz w:val="28"/>
                <w:szCs w:val="28"/>
              </w:rPr>
            </w:pPr>
            <w:r>
              <w:rPr>
                <w:rFonts w:hint="default" w:ascii="Times New Roman" w:hAnsi="Times New Roman" w:eastAsia="方正仿宋_GBK" w:cs="Times New Roman"/>
                <w:b/>
                <w:bCs/>
                <w:kern w:val="0"/>
                <w:sz w:val="28"/>
                <w:szCs w:val="28"/>
                <w:lang w:bidi="ar"/>
              </w:rPr>
              <w:t>案例名称</w:t>
            </w:r>
          </w:p>
        </w:tc>
        <w:tc>
          <w:tcPr>
            <w:tcW w:w="2028" w:type="pct"/>
            <w:tcBorders>
              <w:top w:val="single" w:color="000000" w:sz="8" w:space="0"/>
              <w:left w:val="single" w:color="000000" w:sz="8" w:space="0"/>
              <w:bottom w:val="single" w:color="000000" w:sz="8" w:space="0"/>
              <w:right w:val="single" w:color="000000" w:sz="8" w:space="0"/>
            </w:tcBorders>
            <w:noWrap/>
            <w:vAlign w:val="center"/>
          </w:tcPr>
          <w:p w14:paraId="050E171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bCs/>
                <w:sz w:val="28"/>
                <w:szCs w:val="28"/>
              </w:rPr>
            </w:pPr>
            <w:r>
              <w:rPr>
                <w:rFonts w:hint="default" w:ascii="Times New Roman" w:hAnsi="Times New Roman" w:eastAsia="方正仿宋_GBK" w:cs="Times New Roman"/>
                <w:b/>
                <w:bCs/>
                <w:kern w:val="0"/>
                <w:sz w:val="28"/>
                <w:szCs w:val="28"/>
                <w:lang w:bidi="ar"/>
              </w:rPr>
              <w:t>姓名</w:t>
            </w:r>
          </w:p>
        </w:tc>
      </w:tr>
      <w:tr w14:paraId="4B7ECCB4">
        <w:tblPrEx>
          <w:tblBorders>
            <w:top w:val="none" w:color="auto" w:sz="0"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691" w:type="pct"/>
            <w:tcBorders>
              <w:top w:val="single" w:color="000000" w:sz="8" w:space="0"/>
              <w:left w:val="single" w:color="000000" w:sz="8" w:space="0"/>
              <w:bottom w:val="single" w:color="000000" w:sz="8" w:space="0"/>
              <w:right w:val="single" w:color="000000" w:sz="8" w:space="0"/>
            </w:tcBorders>
            <w:noWrap w:val="0"/>
            <w:vAlign w:val="center"/>
          </w:tcPr>
          <w:p w14:paraId="52D9D75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重庆大学</w:t>
            </w:r>
          </w:p>
        </w:tc>
        <w:tc>
          <w:tcPr>
            <w:tcW w:w="2279" w:type="pct"/>
            <w:tcBorders>
              <w:top w:val="single" w:color="000000" w:sz="8" w:space="0"/>
              <w:left w:val="single" w:color="000000" w:sz="8" w:space="0"/>
              <w:bottom w:val="single" w:color="000000" w:sz="8" w:space="0"/>
              <w:right w:val="single" w:color="000000" w:sz="8" w:space="0"/>
            </w:tcBorders>
            <w:noWrap w:val="0"/>
            <w:vAlign w:val="center"/>
          </w:tcPr>
          <w:p w14:paraId="2D3C373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“三坚持-四聚焦”大思政育人体系的实践创新路径</w:t>
            </w:r>
          </w:p>
        </w:tc>
        <w:tc>
          <w:tcPr>
            <w:tcW w:w="2028" w:type="pct"/>
            <w:tcBorders>
              <w:top w:val="single" w:color="000000" w:sz="8" w:space="0"/>
              <w:left w:val="single" w:color="000000" w:sz="8" w:space="0"/>
              <w:bottom w:val="single" w:color="000000" w:sz="8" w:space="0"/>
              <w:right w:val="single" w:color="000000" w:sz="8" w:space="0"/>
            </w:tcBorders>
            <w:noWrap w:val="0"/>
            <w:vAlign w:val="center"/>
          </w:tcPr>
          <w:p w14:paraId="0C7447A1">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李楠、胡小华、舒慧、古曦</w:t>
            </w:r>
          </w:p>
        </w:tc>
      </w:tr>
      <w:tr w14:paraId="4A4DADF3">
        <w:tblPrEx>
          <w:tblBorders>
            <w:top w:val="none" w:color="auto" w:sz="0"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691" w:type="pct"/>
            <w:tcBorders>
              <w:top w:val="single" w:color="000000" w:sz="8" w:space="0"/>
              <w:left w:val="single" w:color="000000" w:sz="8" w:space="0"/>
              <w:bottom w:val="single" w:color="000000" w:sz="8" w:space="0"/>
              <w:right w:val="single" w:color="000000" w:sz="8" w:space="0"/>
            </w:tcBorders>
            <w:noWrap w:val="0"/>
            <w:vAlign w:val="center"/>
          </w:tcPr>
          <w:p w14:paraId="4E133C8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重庆大学</w:t>
            </w:r>
          </w:p>
        </w:tc>
        <w:tc>
          <w:tcPr>
            <w:tcW w:w="2279" w:type="pct"/>
            <w:tcBorders>
              <w:top w:val="single" w:color="000000" w:sz="8" w:space="0"/>
              <w:left w:val="single" w:color="000000" w:sz="8" w:space="0"/>
              <w:bottom w:val="single" w:color="000000" w:sz="8" w:space="0"/>
              <w:right w:val="single" w:color="000000" w:sz="8" w:space="0"/>
            </w:tcBorders>
            <w:noWrap w:val="0"/>
            <w:vAlign w:val="center"/>
          </w:tcPr>
          <w:p w14:paraId="233CBA9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kern w:val="0"/>
                <w:sz w:val="28"/>
                <w:szCs w:val="28"/>
                <w:lang w:bidi="ar"/>
              </w:rPr>
            </w:pPr>
            <w:r>
              <w:rPr>
                <w:rFonts w:hint="default" w:ascii="Times New Roman" w:hAnsi="Times New Roman" w:eastAsia="方正仿宋_GBK" w:cs="Times New Roman"/>
                <w:kern w:val="0"/>
                <w:sz w:val="28"/>
                <w:szCs w:val="28"/>
                <w:lang w:bidi="ar"/>
              </w:rPr>
              <w:t>以文化人，培根塑魂——构建大思政课“1+3+N”</w:t>
            </w:r>
          </w:p>
          <w:p w14:paraId="7646082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校地协同实践育人体系</w:t>
            </w:r>
          </w:p>
        </w:tc>
        <w:tc>
          <w:tcPr>
            <w:tcW w:w="2028" w:type="pct"/>
            <w:tcBorders>
              <w:top w:val="single" w:color="000000" w:sz="8" w:space="0"/>
              <w:left w:val="single" w:color="000000" w:sz="8" w:space="0"/>
              <w:bottom w:val="single" w:color="000000" w:sz="8" w:space="0"/>
              <w:right w:val="single" w:color="000000" w:sz="8" w:space="0"/>
            </w:tcBorders>
            <w:noWrap w:val="0"/>
            <w:vAlign w:val="center"/>
          </w:tcPr>
          <w:p w14:paraId="006A75D1">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魏世平</w:t>
            </w:r>
            <w:r>
              <w:rPr>
                <w:rFonts w:hint="eastAsia" w:ascii="Times New Roman" w:hAnsi="Times New Roman" w:eastAsia="方正仿宋_GBK" w:cs="Times New Roman"/>
                <w:kern w:val="0"/>
                <w:sz w:val="28"/>
                <w:szCs w:val="28"/>
                <w:lang w:eastAsia="zh-CN" w:bidi="ar"/>
              </w:rPr>
              <w:t>、</w:t>
            </w:r>
            <w:r>
              <w:rPr>
                <w:rFonts w:hint="default" w:ascii="Times New Roman" w:hAnsi="Times New Roman" w:eastAsia="方正仿宋_GBK" w:cs="Times New Roman"/>
                <w:kern w:val="0"/>
                <w:sz w:val="28"/>
                <w:szCs w:val="28"/>
                <w:lang w:bidi="ar"/>
              </w:rPr>
              <w:t>周璐</w:t>
            </w:r>
            <w:r>
              <w:rPr>
                <w:rFonts w:hint="eastAsia" w:ascii="Times New Roman" w:hAnsi="Times New Roman" w:eastAsia="方正仿宋_GBK" w:cs="Times New Roman"/>
                <w:kern w:val="0"/>
                <w:sz w:val="28"/>
                <w:szCs w:val="28"/>
                <w:lang w:eastAsia="zh-CN" w:bidi="ar"/>
              </w:rPr>
              <w:t>、</w:t>
            </w:r>
            <w:r>
              <w:rPr>
                <w:rFonts w:hint="default" w:ascii="Times New Roman" w:hAnsi="Times New Roman" w:eastAsia="方正仿宋_GBK" w:cs="Times New Roman"/>
                <w:kern w:val="0"/>
                <w:sz w:val="28"/>
                <w:szCs w:val="28"/>
                <w:lang w:bidi="ar"/>
              </w:rPr>
              <w:t>曹原</w:t>
            </w:r>
            <w:r>
              <w:rPr>
                <w:rFonts w:hint="eastAsia" w:ascii="Times New Roman" w:hAnsi="Times New Roman" w:eastAsia="方正仿宋_GBK" w:cs="Times New Roman"/>
                <w:kern w:val="0"/>
                <w:sz w:val="28"/>
                <w:szCs w:val="28"/>
                <w:lang w:eastAsia="zh-CN" w:bidi="ar"/>
              </w:rPr>
              <w:t>、</w:t>
            </w:r>
            <w:r>
              <w:rPr>
                <w:rFonts w:hint="default" w:ascii="Times New Roman" w:hAnsi="Times New Roman" w:eastAsia="方正仿宋_GBK" w:cs="Times New Roman"/>
                <w:kern w:val="0"/>
                <w:sz w:val="28"/>
                <w:szCs w:val="28"/>
                <w:lang w:bidi="ar"/>
              </w:rPr>
              <w:t>廖莹文</w:t>
            </w:r>
            <w:r>
              <w:rPr>
                <w:rFonts w:hint="eastAsia" w:ascii="Times New Roman" w:hAnsi="Times New Roman" w:eastAsia="方正仿宋_GBK" w:cs="Times New Roman"/>
                <w:kern w:val="0"/>
                <w:sz w:val="28"/>
                <w:szCs w:val="28"/>
                <w:lang w:eastAsia="zh-CN" w:bidi="ar"/>
              </w:rPr>
              <w:t>、</w:t>
            </w:r>
            <w:r>
              <w:rPr>
                <w:rFonts w:hint="default" w:ascii="Times New Roman" w:hAnsi="Times New Roman" w:eastAsia="方正仿宋_GBK" w:cs="Times New Roman"/>
                <w:kern w:val="0"/>
                <w:sz w:val="28"/>
                <w:szCs w:val="28"/>
                <w:lang w:bidi="ar"/>
              </w:rPr>
              <w:t>刘元元</w:t>
            </w:r>
          </w:p>
        </w:tc>
      </w:tr>
      <w:tr w14:paraId="38A5E12C">
        <w:tblPrEx>
          <w:tblBorders>
            <w:top w:val="none" w:color="auto" w:sz="0"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691" w:type="pct"/>
            <w:tcBorders>
              <w:top w:val="single" w:color="000000" w:sz="8" w:space="0"/>
              <w:left w:val="single" w:color="000000" w:sz="8" w:space="0"/>
              <w:bottom w:val="single" w:color="000000" w:sz="8" w:space="0"/>
              <w:right w:val="single" w:color="000000" w:sz="8" w:space="0"/>
            </w:tcBorders>
            <w:noWrap w:val="0"/>
            <w:vAlign w:val="center"/>
          </w:tcPr>
          <w:p w14:paraId="411C527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西南大学</w:t>
            </w:r>
          </w:p>
        </w:tc>
        <w:tc>
          <w:tcPr>
            <w:tcW w:w="2279" w:type="pct"/>
            <w:tcBorders>
              <w:top w:val="single" w:color="000000" w:sz="8" w:space="0"/>
              <w:left w:val="single" w:color="000000" w:sz="8" w:space="0"/>
              <w:bottom w:val="single" w:color="000000" w:sz="8" w:space="0"/>
              <w:right w:val="single" w:color="000000" w:sz="8" w:space="0"/>
            </w:tcBorders>
            <w:noWrap w:val="0"/>
            <w:vAlign w:val="center"/>
          </w:tcPr>
          <w:p w14:paraId="4A0E6D9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w w:val="92"/>
                <w:kern w:val="0"/>
                <w:sz w:val="28"/>
                <w:szCs w:val="28"/>
                <w:lang w:bidi="ar"/>
              </w:rPr>
              <w:t>打造“1+3+6+N”课程体系 推动“大思政课”高质量发展</w:t>
            </w:r>
          </w:p>
        </w:tc>
        <w:tc>
          <w:tcPr>
            <w:tcW w:w="2028" w:type="pct"/>
            <w:tcBorders>
              <w:top w:val="single" w:color="000000" w:sz="8" w:space="0"/>
              <w:left w:val="single" w:color="000000" w:sz="8" w:space="0"/>
              <w:bottom w:val="single" w:color="000000" w:sz="8" w:space="0"/>
              <w:right w:val="single" w:color="000000" w:sz="8" w:space="0"/>
            </w:tcBorders>
            <w:noWrap w:val="0"/>
            <w:vAlign w:val="center"/>
          </w:tcPr>
          <w:p w14:paraId="315E9A45">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唐斌、崔建西</w:t>
            </w:r>
          </w:p>
        </w:tc>
      </w:tr>
      <w:tr w14:paraId="6D53201F">
        <w:tblPrEx>
          <w:tblBorders>
            <w:top w:val="none" w:color="auto" w:sz="0"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691" w:type="pct"/>
            <w:tcBorders>
              <w:top w:val="single" w:color="000000" w:sz="8" w:space="0"/>
              <w:left w:val="single" w:color="000000" w:sz="8" w:space="0"/>
              <w:bottom w:val="single" w:color="000000" w:sz="8" w:space="0"/>
              <w:right w:val="single" w:color="000000" w:sz="8" w:space="0"/>
            </w:tcBorders>
            <w:noWrap w:val="0"/>
            <w:vAlign w:val="center"/>
          </w:tcPr>
          <w:p w14:paraId="3ADDD64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西南政法大学</w:t>
            </w:r>
          </w:p>
        </w:tc>
        <w:tc>
          <w:tcPr>
            <w:tcW w:w="2279" w:type="pct"/>
            <w:tcBorders>
              <w:top w:val="single" w:color="000000" w:sz="8" w:space="0"/>
              <w:left w:val="single" w:color="000000" w:sz="8" w:space="0"/>
              <w:bottom w:val="single" w:color="000000" w:sz="8" w:space="0"/>
              <w:right w:val="single" w:color="000000" w:sz="8" w:space="0"/>
            </w:tcBorders>
            <w:noWrap w:val="0"/>
            <w:vAlign w:val="center"/>
          </w:tcPr>
          <w:p w14:paraId="39333EB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kern w:val="0"/>
                <w:sz w:val="28"/>
                <w:szCs w:val="28"/>
                <w:lang w:bidi="ar"/>
              </w:rPr>
            </w:pPr>
            <w:r>
              <w:rPr>
                <w:rFonts w:hint="default" w:ascii="Times New Roman" w:hAnsi="Times New Roman" w:eastAsia="方正仿宋_GBK" w:cs="Times New Roman"/>
                <w:kern w:val="0"/>
                <w:sz w:val="28"/>
                <w:szCs w:val="28"/>
                <w:lang w:bidi="ar"/>
              </w:rPr>
              <w:t>三平台融通打造党的创新理论精微传播资源库</w:t>
            </w:r>
          </w:p>
          <w:p w14:paraId="2BA8394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助推“大思政课”的探索与实践</w:t>
            </w:r>
          </w:p>
        </w:tc>
        <w:tc>
          <w:tcPr>
            <w:tcW w:w="2028" w:type="pct"/>
            <w:tcBorders>
              <w:top w:val="single" w:color="000000" w:sz="8" w:space="0"/>
              <w:left w:val="single" w:color="000000" w:sz="8" w:space="0"/>
              <w:bottom w:val="single" w:color="000000" w:sz="8" w:space="0"/>
              <w:right w:val="single" w:color="000000" w:sz="8" w:space="0"/>
            </w:tcBorders>
            <w:noWrap w:val="0"/>
            <w:vAlign w:val="center"/>
          </w:tcPr>
          <w:p w14:paraId="34CE1968">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张伟莉、佘杰新、张宇、邓桢泓</w:t>
            </w:r>
          </w:p>
        </w:tc>
      </w:tr>
      <w:tr w14:paraId="4E919202">
        <w:tblPrEx>
          <w:tblBorders>
            <w:top w:val="none" w:color="auto" w:sz="0"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691" w:type="pct"/>
            <w:tcBorders>
              <w:top w:val="single" w:color="000000" w:sz="8" w:space="0"/>
              <w:left w:val="single" w:color="000000" w:sz="8" w:space="0"/>
              <w:bottom w:val="single" w:color="000000" w:sz="8" w:space="0"/>
              <w:right w:val="single" w:color="000000" w:sz="8" w:space="0"/>
            </w:tcBorders>
            <w:noWrap w:val="0"/>
            <w:vAlign w:val="center"/>
          </w:tcPr>
          <w:p w14:paraId="0D3C5EF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重庆医科大学</w:t>
            </w:r>
          </w:p>
        </w:tc>
        <w:tc>
          <w:tcPr>
            <w:tcW w:w="2279" w:type="pct"/>
            <w:tcBorders>
              <w:top w:val="single" w:color="000000" w:sz="8" w:space="0"/>
              <w:left w:val="single" w:color="000000" w:sz="8" w:space="0"/>
              <w:bottom w:val="single" w:color="000000" w:sz="8" w:space="0"/>
              <w:right w:val="single" w:color="000000" w:sz="8" w:space="0"/>
            </w:tcBorders>
            <w:noWrap w:val="0"/>
            <w:vAlign w:val="center"/>
          </w:tcPr>
          <w:p w14:paraId="2B248B6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一线贯通，四维铸魂，四元融创——基础医学人才  “三位一体”思政育人体系的创新实践</w:t>
            </w:r>
          </w:p>
        </w:tc>
        <w:tc>
          <w:tcPr>
            <w:tcW w:w="2028" w:type="pct"/>
            <w:tcBorders>
              <w:top w:val="single" w:color="000000" w:sz="8" w:space="0"/>
              <w:left w:val="single" w:color="000000" w:sz="8" w:space="0"/>
              <w:bottom w:val="single" w:color="000000" w:sz="8" w:space="0"/>
              <w:right w:val="single" w:color="000000" w:sz="8" w:space="0"/>
            </w:tcBorders>
            <w:noWrap w:val="0"/>
            <w:vAlign w:val="center"/>
          </w:tcPr>
          <w:p w14:paraId="17766F08">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刘太行、李英博、龚棣、张爽、范青丹</w:t>
            </w:r>
          </w:p>
        </w:tc>
      </w:tr>
      <w:tr w14:paraId="7871A9E9">
        <w:tblPrEx>
          <w:tblBorders>
            <w:top w:val="none" w:color="auto" w:sz="0"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691" w:type="pct"/>
            <w:tcBorders>
              <w:top w:val="single" w:color="000000" w:sz="8" w:space="0"/>
              <w:left w:val="single" w:color="000000" w:sz="8" w:space="0"/>
              <w:bottom w:val="single" w:color="000000" w:sz="8" w:space="0"/>
              <w:right w:val="single" w:color="000000" w:sz="8" w:space="0"/>
            </w:tcBorders>
            <w:noWrap w:val="0"/>
            <w:vAlign w:val="center"/>
          </w:tcPr>
          <w:p w14:paraId="0DC4FEC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重庆邮电大学</w:t>
            </w:r>
          </w:p>
        </w:tc>
        <w:tc>
          <w:tcPr>
            <w:tcW w:w="2279" w:type="pct"/>
            <w:tcBorders>
              <w:top w:val="single" w:color="000000" w:sz="8" w:space="0"/>
              <w:left w:val="single" w:color="000000" w:sz="8" w:space="0"/>
              <w:bottom w:val="single" w:color="000000" w:sz="8" w:space="0"/>
              <w:right w:val="single" w:color="000000" w:sz="8" w:space="0"/>
            </w:tcBorders>
            <w:noWrap w:val="0"/>
            <w:vAlign w:val="center"/>
          </w:tcPr>
          <w:p w14:paraId="3772F24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kern w:val="0"/>
                <w:sz w:val="28"/>
                <w:szCs w:val="28"/>
                <w:lang w:bidi="ar"/>
              </w:rPr>
            </w:pPr>
            <w:r>
              <w:rPr>
                <w:rFonts w:hint="default" w:ascii="Times New Roman" w:hAnsi="Times New Roman" w:eastAsia="方正仿宋_GBK" w:cs="Times New Roman"/>
                <w:kern w:val="0"/>
                <w:sz w:val="28"/>
                <w:szCs w:val="28"/>
                <w:lang w:bidi="ar"/>
              </w:rPr>
              <w:t>文以载道、文以贯道、文以行道:《大学语文》弘扬中华优秀传统文化为核心的大思政课育人体系</w:t>
            </w:r>
          </w:p>
          <w:p w14:paraId="6194499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构建</w:t>
            </w:r>
          </w:p>
        </w:tc>
        <w:tc>
          <w:tcPr>
            <w:tcW w:w="2028" w:type="pct"/>
            <w:tcBorders>
              <w:top w:val="single" w:color="000000" w:sz="8" w:space="0"/>
              <w:left w:val="single" w:color="000000" w:sz="8" w:space="0"/>
              <w:bottom w:val="single" w:color="000000" w:sz="8" w:space="0"/>
              <w:right w:val="single" w:color="000000" w:sz="8" w:space="0"/>
            </w:tcBorders>
            <w:noWrap w:val="0"/>
            <w:vAlign w:val="center"/>
          </w:tcPr>
          <w:p w14:paraId="77C27E43">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祖秋阳</w:t>
            </w:r>
          </w:p>
        </w:tc>
      </w:tr>
      <w:tr w14:paraId="338AA00C">
        <w:tblPrEx>
          <w:tblBorders>
            <w:top w:val="none" w:color="auto" w:sz="0"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691" w:type="pct"/>
            <w:tcBorders>
              <w:top w:val="single" w:color="000000" w:sz="8" w:space="0"/>
              <w:left w:val="single" w:color="000000" w:sz="8" w:space="0"/>
              <w:bottom w:val="single" w:color="000000" w:sz="8" w:space="0"/>
              <w:right w:val="single" w:color="000000" w:sz="8" w:space="0"/>
            </w:tcBorders>
            <w:noWrap w:val="0"/>
            <w:vAlign w:val="center"/>
          </w:tcPr>
          <w:p w14:paraId="467546F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重庆邮电大学</w:t>
            </w:r>
          </w:p>
        </w:tc>
        <w:tc>
          <w:tcPr>
            <w:tcW w:w="2279" w:type="pct"/>
            <w:tcBorders>
              <w:top w:val="single" w:color="000000" w:sz="8" w:space="0"/>
              <w:left w:val="single" w:color="000000" w:sz="8" w:space="0"/>
              <w:bottom w:val="single" w:color="000000" w:sz="8" w:space="0"/>
              <w:right w:val="single" w:color="000000" w:sz="8" w:space="0"/>
            </w:tcBorders>
            <w:noWrap w:val="0"/>
            <w:vAlign w:val="center"/>
          </w:tcPr>
          <w:p w14:paraId="652DD61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有根·有美·有情·有魂:动画专业课程体系建设与课程思政教育同频共振</w:t>
            </w:r>
          </w:p>
        </w:tc>
        <w:tc>
          <w:tcPr>
            <w:tcW w:w="2028" w:type="pct"/>
            <w:tcBorders>
              <w:top w:val="single" w:color="000000" w:sz="8" w:space="0"/>
              <w:left w:val="single" w:color="000000" w:sz="8" w:space="0"/>
              <w:bottom w:val="single" w:color="000000" w:sz="8" w:space="0"/>
              <w:right w:val="single" w:color="000000" w:sz="8" w:space="0"/>
            </w:tcBorders>
            <w:noWrap w:val="0"/>
            <w:vAlign w:val="center"/>
          </w:tcPr>
          <w:p w14:paraId="2CC5907C">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王睿</w:t>
            </w:r>
          </w:p>
        </w:tc>
      </w:tr>
      <w:tr w14:paraId="1685FEE1">
        <w:tblPrEx>
          <w:tblBorders>
            <w:top w:val="none" w:color="auto" w:sz="0"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691" w:type="pct"/>
            <w:tcBorders>
              <w:top w:val="single" w:color="000000" w:sz="8" w:space="0"/>
              <w:left w:val="single" w:color="000000" w:sz="8" w:space="0"/>
              <w:bottom w:val="single" w:color="000000" w:sz="8" w:space="0"/>
              <w:right w:val="single" w:color="000000" w:sz="8" w:space="0"/>
            </w:tcBorders>
            <w:noWrap w:val="0"/>
            <w:vAlign w:val="center"/>
          </w:tcPr>
          <w:p w14:paraId="1BB7D05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重庆交通大学</w:t>
            </w:r>
          </w:p>
        </w:tc>
        <w:tc>
          <w:tcPr>
            <w:tcW w:w="2279" w:type="pct"/>
            <w:tcBorders>
              <w:top w:val="single" w:color="000000" w:sz="8" w:space="0"/>
              <w:left w:val="single" w:color="000000" w:sz="8" w:space="0"/>
              <w:bottom w:val="single" w:color="000000" w:sz="8" w:space="0"/>
              <w:right w:val="single" w:color="000000" w:sz="8" w:space="0"/>
            </w:tcBorders>
            <w:noWrap w:val="0"/>
            <w:vAlign w:val="center"/>
          </w:tcPr>
          <w:p w14:paraId="7C8A9D5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“耕筑巴渝·村兴共荣”——建筑类专业“政校地企行”五位一体协同育人思政案例</w:t>
            </w:r>
          </w:p>
        </w:tc>
        <w:tc>
          <w:tcPr>
            <w:tcW w:w="2028" w:type="pct"/>
            <w:tcBorders>
              <w:top w:val="single" w:color="000000" w:sz="8" w:space="0"/>
              <w:left w:val="single" w:color="000000" w:sz="8" w:space="0"/>
              <w:bottom w:val="single" w:color="000000" w:sz="8" w:space="0"/>
              <w:right w:val="single" w:color="000000" w:sz="8" w:space="0"/>
            </w:tcBorders>
            <w:noWrap w:val="0"/>
            <w:vAlign w:val="center"/>
          </w:tcPr>
          <w:p w14:paraId="25F38A2A">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董莉莉、姚阳、余俏、温泉、刘华、史靖塬、罗融融</w:t>
            </w:r>
          </w:p>
        </w:tc>
      </w:tr>
      <w:tr w14:paraId="32BCF6CB">
        <w:tblPrEx>
          <w:tblBorders>
            <w:top w:val="none" w:color="auto" w:sz="0"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691" w:type="pct"/>
            <w:tcBorders>
              <w:top w:val="single" w:color="000000" w:sz="8" w:space="0"/>
              <w:left w:val="single" w:color="000000" w:sz="8" w:space="0"/>
              <w:bottom w:val="single" w:color="000000" w:sz="8" w:space="0"/>
              <w:right w:val="single" w:color="000000" w:sz="8" w:space="0"/>
            </w:tcBorders>
            <w:noWrap w:val="0"/>
            <w:vAlign w:val="center"/>
          </w:tcPr>
          <w:p w14:paraId="7321244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重庆交通大学</w:t>
            </w:r>
          </w:p>
        </w:tc>
        <w:tc>
          <w:tcPr>
            <w:tcW w:w="2279" w:type="pct"/>
            <w:tcBorders>
              <w:top w:val="single" w:color="000000" w:sz="8" w:space="0"/>
              <w:left w:val="single" w:color="000000" w:sz="8" w:space="0"/>
              <w:bottom w:val="single" w:color="000000" w:sz="8" w:space="0"/>
              <w:right w:val="single" w:color="000000" w:sz="8" w:space="0"/>
            </w:tcBorders>
            <w:noWrap w:val="0"/>
            <w:vAlign w:val="center"/>
          </w:tcPr>
          <w:p w14:paraId="483D334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kern w:val="0"/>
                <w:sz w:val="28"/>
                <w:szCs w:val="28"/>
                <w:lang w:bidi="ar"/>
              </w:rPr>
            </w:pPr>
            <w:r>
              <w:rPr>
                <w:rFonts w:hint="default" w:ascii="Times New Roman" w:hAnsi="Times New Roman" w:eastAsia="方正仿宋_GBK" w:cs="Times New Roman"/>
                <w:kern w:val="0"/>
                <w:sz w:val="28"/>
                <w:szCs w:val="28"/>
                <w:lang w:bidi="ar"/>
              </w:rPr>
              <w:t>“两路”铸魂·数智赋能 ：一体两翼构建交通行业</w:t>
            </w:r>
          </w:p>
          <w:p w14:paraId="18B01D0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高校</w:t>
            </w:r>
          </w:p>
        </w:tc>
        <w:tc>
          <w:tcPr>
            <w:tcW w:w="2028" w:type="pct"/>
            <w:tcBorders>
              <w:top w:val="single" w:color="000000" w:sz="8" w:space="0"/>
              <w:left w:val="single" w:color="000000" w:sz="8" w:space="0"/>
              <w:bottom w:val="single" w:color="000000" w:sz="8" w:space="0"/>
              <w:right w:val="single" w:color="000000" w:sz="8" w:space="0"/>
            </w:tcBorders>
            <w:noWrap w:val="0"/>
            <w:vAlign w:val="center"/>
          </w:tcPr>
          <w:p w14:paraId="19692239">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张建军、张晓平、周琳</w:t>
            </w:r>
          </w:p>
        </w:tc>
      </w:tr>
      <w:tr w14:paraId="09F7F81C">
        <w:tblPrEx>
          <w:tblBorders>
            <w:top w:val="none" w:color="auto" w:sz="0"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691" w:type="pct"/>
            <w:tcBorders>
              <w:top w:val="single" w:color="000000" w:sz="8" w:space="0"/>
              <w:left w:val="single" w:color="000000" w:sz="8" w:space="0"/>
              <w:bottom w:val="single" w:color="000000" w:sz="8" w:space="0"/>
              <w:right w:val="single" w:color="000000" w:sz="8" w:space="0"/>
            </w:tcBorders>
            <w:noWrap w:val="0"/>
            <w:vAlign w:val="center"/>
          </w:tcPr>
          <w:p w14:paraId="6590D59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重庆交通大学</w:t>
            </w:r>
          </w:p>
        </w:tc>
        <w:tc>
          <w:tcPr>
            <w:tcW w:w="2279" w:type="pct"/>
            <w:tcBorders>
              <w:top w:val="single" w:color="000000" w:sz="8" w:space="0"/>
              <w:left w:val="single" w:color="000000" w:sz="8" w:space="0"/>
              <w:bottom w:val="single" w:color="000000" w:sz="8" w:space="0"/>
              <w:right w:val="single" w:color="000000" w:sz="8" w:space="0"/>
            </w:tcBorders>
            <w:noWrap w:val="0"/>
            <w:vAlign w:val="center"/>
          </w:tcPr>
          <w:p w14:paraId="50162EE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赓续红色血脉 传承红色基因“1+1+N”校园育人基地构建与实践</w:t>
            </w:r>
          </w:p>
        </w:tc>
        <w:tc>
          <w:tcPr>
            <w:tcW w:w="2028" w:type="pct"/>
            <w:tcBorders>
              <w:top w:val="single" w:color="000000" w:sz="8" w:space="0"/>
              <w:left w:val="single" w:color="000000" w:sz="8" w:space="0"/>
              <w:bottom w:val="single" w:color="000000" w:sz="8" w:space="0"/>
              <w:right w:val="single" w:color="000000" w:sz="8" w:space="0"/>
            </w:tcBorders>
            <w:noWrap w:val="0"/>
            <w:vAlign w:val="center"/>
          </w:tcPr>
          <w:p w14:paraId="32BF2913">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徐洁、叶勇、李坤、高静、方誉杰、刘玉峰</w:t>
            </w:r>
          </w:p>
        </w:tc>
      </w:tr>
      <w:tr w14:paraId="443185D1">
        <w:tblPrEx>
          <w:tblBorders>
            <w:top w:val="none" w:color="auto" w:sz="0"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691" w:type="pct"/>
            <w:tcBorders>
              <w:top w:val="single" w:color="000000" w:sz="8" w:space="0"/>
              <w:left w:val="single" w:color="000000" w:sz="8" w:space="0"/>
              <w:bottom w:val="single" w:color="000000" w:sz="8" w:space="0"/>
              <w:right w:val="single" w:color="000000" w:sz="8" w:space="0"/>
            </w:tcBorders>
            <w:noWrap w:val="0"/>
            <w:vAlign w:val="center"/>
          </w:tcPr>
          <w:p w14:paraId="4D97EAD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四川美术学院</w:t>
            </w:r>
          </w:p>
        </w:tc>
        <w:tc>
          <w:tcPr>
            <w:tcW w:w="2279" w:type="pct"/>
            <w:tcBorders>
              <w:top w:val="single" w:color="000000" w:sz="8" w:space="0"/>
              <w:left w:val="single" w:color="000000" w:sz="8" w:space="0"/>
              <w:bottom w:val="single" w:color="000000" w:sz="8" w:space="0"/>
              <w:right w:val="single" w:color="000000" w:sz="8" w:space="0"/>
            </w:tcBorders>
            <w:noWrap w:val="0"/>
            <w:vAlign w:val="center"/>
          </w:tcPr>
          <w:p w14:paraId="085522C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“三全育人、四堂并举”设计类拔尖人才培养课程思政改革与实践</w:t>
            </w:r>
          </w:p>
        </w:tc>
        <w:tc>
          <w:tcPr>
            <w:tcW w:w="2028" w:type="pct"/>
            <w:tcBorders>
              <w:top w:val="single" w:color="000000" w:sz="8" w:space="0"/>
              <w:left w:val="single" w:color="000000" w:sz="8" w:space="0"/>
              <w:bottom w:val="single" w:color="000000" w:sz="8" w:space="0"/>
              <w:right w:val="single" w:color="000000" w:sz="8" w:space="0"/>
            </w:tcBorders>
            <w:noWrap w:val="0"/>
            <w:vAlign w:val="center"/>
          </w:tcPr>
          <w:p w14:paraId="5B083037">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赵一舟、潘召南、黄洪波、黄红春、孙晓勇、张宇锋</w:t>
            </w:r>
          </w:p>
        </w:tc>
      </w:tr>
      <w:tr w14:paraId="154F5BFC">
        <w:tblPrEx>
          <w:tblBorders>
            <w:top w:val="none" w:color="auto" w:sz="0"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691" w:type="pct"/>
            <w:tcBorders>
              <w:top w:val="single" w:color="000000" w:sz="8" w:space="0"/>
              <w:left w:val="single" w:color="000000" w:sz="8" w:space="0"/>
              <w:bottom w:val="single" w:color="000000" w:sz="8" w:space="0"/>
              <w:right w:val="single" w:color="000000" w:sz="8" w:space="0"/>
            </w:tcBorders>
            <w:noWrap w:val="0"/>
            <w:vAlign w:val="center"/>
          </w:tcPr>
          <w:p w14:paraId="535F982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四川美术学院</w:t>
            </w:r>
          </w:p>
        </w:tc>
        <w:tc>
          <w:tcPr>
            <w:tcW w:w="2279" w:type="pct"/>
            <w:tcBorders>
              <w:top w:val="single" w:color="000000" w:sz="8" w:space="0"/>
              <w:left w:val="single" w:color="000000" w:sz="8" w:space="0"/>
              <w:bottom w:val="single" w:color="000000" w:sz="8" w:space="0"/>
              <w:right w:val="single" w:color="000000" w:sz="8" w:space="0"/>
            </w:tcBorders>
            <w:noWrap w:val="0"/>
            <w:vAlign w:val="center"/>
          </w:tcPr>
          <w:p w14:paraId="5A6B8C9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航天引领·思政浸润·协同育人——四川美术学院“服务航天强国，为人民而设计”特色育人案例</w:t>
            </w:r>
          </w:p>
        </w:tc>
        <w:tc>
          <w:tcPr>
            <w:tcW w:w="2028" w:type="pct"/>
            <w:tcBorders>
              <w:top w:val="single" w:color="000000" w:sz="8" w:space="0"/>
              <w:left w:val="single" w:color="000000" w:sz="8" w:space="0"/>
              <w:bottom w:val="single" w:color="000000" w:sz="8" w:space="0"/>
              <w:right w:val="single" w:color="000000" w:sz="8" w:space="0"/>
            </w:tcBorders>
            <w:noWrap w:val="0"/>
            <w:vAlign w:val="center"/>
          </w:tcPr>
          <w:p w14:paraId="15CDA46E">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胡永攀、于莹、罗杰、张一迪、吕曦、蒋金辰、杨承颖、向海涛、晏莉</w:t>
            </w:r>
          </w:p>
        </w:tc>
      </w:tr>
      <w:tr w14:paraId="28522007">
        <w:tblPrEx>
          <w:tblBorders>
            <w:top w:val="none" w:color="auto" w:sz="0"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691" w:type="pct"/>
            <w:tcBorders>
              <w:top w:val="single" w:color="000000" w:sz="8" w:space="0"/>
              <w:left w:val="single" w:color="000000" w:sz="8" w:space="0"/>
              <w:bottom w:val="single" w:color="000000" w:sz="8" w:space="0"/>
              <w:right w:val="single" w:color="000000" w:sz="8" w:space="0"/>
            </w:tcBorders>
            <w:noWrap/>
            <w:vAlign w:val="center"/>
          </w:tcPr>
          <w:p w14:paraId="1E67BBB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重庆理工大学</w:t>
            </w:r>
          </w:p>
        </w:tc>
        <w:tc>
          <w:tcPr>
            <w:tcW w:w="2279" w:type="pct"/>
            <w:tcBorders>
              <w:top w:val="single" w:color="000000" w:sz="8" w:space="0"/>
              <w:left w:val="single" w:color="000000" w:sz="8" w:space="0"/>
              <w:bottom w:val="single" w:color="000000" w:sz="8" w:space="0"/>
              <w:right w:val="single" w:color="000000" w:sz="8" w:space="0"/>
            </w:tcBorders>
            <w:noWrap w:val="0"/>
            <w:vAlign w:val="center"/>
          </w:tcPr>
          <w:p w14:paraId="1DD57E5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搭台、组网、赋能、担当：数据驱动下的“一网四融五式”实践育人共同体构建</w:t>
            </w:r>
          </w:p>
        </w:tc>
        <w:tc>
          <w:tcPr>
            <w:tcW w:w="2028" w:type="pct"/>
            <w:tcBorders>
              <w:top w:val="single" w:color="000000" w:sz="8" w:space="0"/>
              <w:left w:val="single" w:color="000000" w:sz="8" w:space="0"/>
              <w:bottom w:val="single" w:color="000000" w:sz="8" w:space="0"/>
              <w:right w:val="single" w:color="000000" w:sz="8" w:space="0"/>
            </w:tcBorders>
            <w:noWrap w:val="0"/>
            <w:vAlign w:val="center"/>
          </w:tcPr>
          <w:p w14:paraId="371D7A28">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陈晨、熊磊、刘广超、李静、陈越</w:t>
            </w:r>
          </w:p>
        </w:tc>
      </w:tr>
      <w:tr w14:paraId="55694B98">
        <w:tblPrEx>
          <w:tblBorders>
            <w:top w:val="none" w:color="auto" w:sz="0"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691" w:type="pct"/>
            <w:tcBorders>
              <w:top w:val="single" w:color="000000" w:sz="8" w:space="0"/>
              <w:left w:val="single" w:color="000000" w:sz="8" w:space="0"/>
              <w:bottom w:val="single" w:color="000000" w:sz="8" w:space="0"/>
              <w:right w:val="single" w:color="000000" w:sz="8" w:space="0"/>
            </w:tcBorders>
            <w:noWrap/>
            <w:vAlign w:val="center"/>
          </w:tcPr>
          <w:p w14:paraId="3AFCFFE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重庆理工大学</w:t>
            </w:r>
          </w:p>
        </w:tc>
        <w:tc>
          <w:tcPr>
            <w:tcW w:w="2279" w:type="pct"/>
            <w:tcBorders>
              <w:top w:val="single" w:color="000000" w:sz="8" w:space="0"/>
              <w:left w:val="single" w:color="000000" w:sz="8" w:space="0"/>
              <w:bottom w:val="single" w:color="000000" w:sz="8" w:space="0"/>
              <w:right w:val="single" w:color="000000" w:sz="8" w:space="0"/>
            </w:tcBorders>
            <w:noWrap w:val="0"/>
            <w:vAlign w:val="center"/>
          </w:tcPr>
          <w:p w14:paraId="1F01168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工科实践与思政教育深度融合——人民兵工特色“三师共育”大思政育人体系创新实践</w:t>
            </w:r>
          </w:p>
        </w:tc>
        <w:tc>
          <w:tcPr>
            <w:tcW w:w="2028" w:type="pct"/>
            <w:tcBorders>
              <w:top w:val="single" w:color="000000" w:sz="8" w:space="0"/>
              <w:left w:val="single" w:color="000000" w:sz="8" w:space="0"/>
              <w:bottom w:val="single" w:color="000000" w:sz="8" w:space="0"/>
              <w:right w:val="single" w:color="000000" w:sz="8" w:space="0"/>
            </w:tcBorders>
            <w:noWrap w:val="0"/>
            <w:vAlign w:val="center"/>
          </w:tcPr>
          <w:p w14:paraId="430DAB61">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kern w:val="0"/>
                <w:sz w:val="28"/>
                <w:szCs w:val="28"/>
                <w:lang w:bidi="ar"/>
              </w:rPr>
            </w:pPr>
            <w:r>
              <w:rPr>
                <w:rFonts w:hint="default" w:ascii="Times New Roman" w:hAnsi="Times New Roman" w:eastAsia="方正仿宋_GBK" w:cs="Times New Roman"/>
                <w:kern w:val="0"/>
                <w:sz w:val="28"/>
                <w:szCs w:val="28"/>
                <w:lang w:bidi="ar"/>
              </w:rPr>
              <w:t>沟引宁、张晓梅、周涛、郭非、朱怡妍、</w:t>
            </w:r>
          </w:p>
          <w:p w14:paraId="29F3A124">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旷天全</w:t>
            </w:r>
          </w:p>
        </w:tc>
      </w:tr>
      <w:tr w14:paraId="5FA4C913">
        <w:tblPrEx>
          <w:tblBorders>
            <w:top w:val="none" w:color="auto" w:sz="0"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691" w:type="pct"/>
            <w:tcBorders>
              <w:top w:val="single" w:color="000000" w:sz="8" w:space="0"/>
              <w:left w:val="single" w:color="000000" w:sz="8" w:space="0"/>
              <w:bottom w:val="single" w:color="000000" w:sz="8" w:space="0"/>
              <w:right w:val="single" w:color="000000" w:sz="8" w:space="0"/>
            </w:tcBorders>
            <w:noWrap/>
            <w:vAlign w:val="center"/>
          </w:tcPr>
          <w:p w14:paraId="4128DDF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重庆科技大学</w:t>
            </w:r>
          </w:p>
        </w:tc>
        <w:tc>
          <w:tcPr>
            <w:tcW w:w="2279" w:type="pct"/>
            <w:tcBorders>
              <w:top w:val="single" w:color="000000" w:sz="8" w:space="0"/>
              <w:left w:val="single" w:color="000000" w:sz="8" w:space="0"/>
              <w:bottom w:val="single" w:color="000000" w:sz="8" w:space="0"/>
              <w:right w:val="single" w:color="000000" w:sz="8" w:space="0"/>
            </w:tcBorders>
            <w:noWrap w:val="0"/>
            <w:vAlign w:val="center"/>
          </w:tcPr>
          <w:p w14:paraId="2C8C9BF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云网融合筑思政高地，虚实协同育网络英才</w:t>
            </w:r>
          </w:p>
        </w:tc>
        <w:tc>
          <w:tcPr>
            <w:tcW w:w="2028" w:type="pct"/>
            <w:tcBorders>
              <w:top w:val="single" w:color="000000" w:sz="8" w:space="0"/>
              <w:left w:val="single" w:color="000000" w:sz="8" w:space="0"/>
              <w:bottom w:val="single" w:color="000000" w:sz="8" w:space="0"/>
              <w:right w:val="single" w:color="000000" w:sz="8" w:space="0"/>
            </w:tcBorders>
            <w:noWrap w:val="0"/>
            <w:vAlign w:val="center"/>
          </w:tcPr>
          <w:p w14:paraId="7F69F9D7">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陈宁、雷亮、符玥、李忠、吴扬、赵晓园</w:t>
            </w:r>
          </w:p>
        </w:tc>
      </w:tr>
      <w:tr w14:paraId="1081BB01">
        <w:tblPrEx>
          <w:tblBorders>
            <w:top w:val="none" w:color="auto" w:sz="0"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691" w:type="pct"/>
            <w:tcBorders>
              <w:top w:val="single" w:color="000000" w:sz="8" w:space="0"/>
              <w:left w:val="single" w:color="000000" w:sz="8" w:space="0"/>
              <w:bottom w:val="single" w:color="000000" w:sz="8" w:space="0"/>
              <w:right w:val="single" w:color="000000" w:sz="8" w:space="0"/>
            </w:tcBorders>
            <w:noWrap/>
            <w:vAlign w:val="center"/>
          </w:tcPr>
          <w:p w14:paraId="0EA5ED8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重庆文理学院</w:t>
            </w:r>
          </w:p>
        </w:tc>
        <w:tc>
          <w:tcPr>
            <w:tcW w:w="2279" w:type="pct"/>
            <w:tcBorders>
              <w:top w:val="single" w:color="000000" w:sz="8" w:space="0"/>
              <w:left w:val="single" w:color="000000" w:sz="8" w:space="0"/>
              <w:bottom w:val="single" w:color="000000" w:sz="8" w:space="0"/>
              <w:right w:val="single" w:color="000000" w:sz="8" w:space="0"/>
            </w:tcBorders>
            <w:noWrap w:val="0"/>
            <w:vAlign w:val="center"/>
          </w:tcPr>
          <w:p w14:paraId="4D73D39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kern w:val="0"/>
                <w:sz w:val="28"/>
                <w:szCs w:val="28"/>
                <w:lang w:bidi="ar"/>
              </w:rPr>
            </w:pPr>
            <w:r>
              <w:rPr>
                <w:rFonts w:hint="default" w:ascii="Times New Roman" w:hAnsi="Times New Roman" w:eastAsia="方正仿宋_GBK" w:cs="Times New Roman"/>
                <w:kern w:val="0"/>
                <w:sz w:val="28"/>
                <w:szCs w:val="28"/>
                <w:lang w:bidi="ar"/>
              </w:rPr>
              <w:t>和润一家：大中小学铸牢中华民族共同体意识的</w:t>
            </w:r>
          </w:p>
          <w:p w14:paraId="27D26E9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育人模式构建与探索</w:t>
            </w:r>
          </w:p>
        </w:tc>
        <w:tc>
          <w:tcPr>
            <w:tcW w:w="2028" w:type="pct"/>
            <w:tcBorders>
              <w:top w:val="single" w:color="000000" w:sz="8" w:space="0"/>
              <w:left w:val="single" w:color="000000" w:sz="8" w:space="0"/>
              <w:bottom w:val="single" w:color="000000" w:sz="8" w:space="0"/>
              <w:right w:val="single" w:color="000000" w:sz="8" w:space="0"/>
            </w:tcBorders>
            <w:noWrap w:val="0"/>
            <w:vAlign w:val="center"/>
          </w:tcPr>
          <w:p w14:paraId="1174B8A4">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kern w:val="0"/>
                <w:sz w:val="28"/>
                <w:szCs w:val="28"/>
                <w:lang w:bidi="ar"/>
              </w:rPr>
            </w:pPr>
            <w:r>
              <w:rPr>
                <w:rFonts w:hint="default" w:ascii="Times New Roman" w:hAnsi="Times New Roman" w:eastAsia="方正仿宋_GBK" w:cs="Times New Roman"/>
                <w:kern w:val="0"/>
                <w:sz w:val="28"/>
                <w:szCs w:val="28"/>
                <w:lang w:bidi="ar"/>
              </w:rPr>
              <w:t>张苏强、陈有玲、胡靖、李雅琼、孙淋、</w:t>
            </w:r>
          </w:p>
          <w:p w14:paraId="27A6BC6A">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李景国、胡守敏、徐洪荣、杜大志、姚连琴</w:t>
            </w:r>
          </w:p>
        </w:tc>
      </w:tr>
      <w:tr w14:paraId="37CB32AA">
        <w:tblPrEx>
          <w:tblBorders>
            <w:top w:val="none" w:color="auto" w:sz="0"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691" w:type="pct"/>
            <w:tcBorders>
              <w:top w:val="single" w:color="000000" w:sz="8" w:space="0"/>
              <w:left w:val="single" w:color="000000" w:sz="8" w:space="0"/>
              <w:bottom w:val="single" w:color="000000" w:sz="8" w:space="0"/>
              <w:right w:val="single" w:color="000000" w:sz="8" w:space="0"/>
            </w:tcBorders>
            <w:noWrap/>
            <w:vAlign w:val="center"/>
          </w:tcPr>
          <w:p w14:paraId="0A79238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重庆文理学院</w:t>
            </w:r>
          </w:p>
        </w:tc>
        <w:tc>
          <w:tcPr>
            <w:tcW w:w="2279" w:type="pct"/>
            <w:tcBorders>
              <w:top w:val="single" w:color="000000" w:sz="8" w:space="0"/>
              <w:left w:val="single" w:color="000000" w:sz="8" w:space="0"/>
              <w:bottom w:val="single" w:color="000000" w:sz="8" w:space="0"/>
              <w:right w:val="single" w:color="000000" w:sz="8" w:space="0"/>
            </w:tcBorders>
            <w:noWrap w:val="0"/>
            <w:vAlign w:val="center"/>
          </w:tcPr>
          <w:p w14:paraId="2283D89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文学课程“585”思政育人体系探索与实践</w:t>
            </w:r>
          </w:p>
        </w:tc>
        <w:tc>
          <w:tcPr>
            <w:tcW w:w="2028" w:type="pct"/>
            <w:tcBorders>
              <w:top w:val="single" w:color="000000" w:sz="8" w:space="0"/>
              <w:left w:val="single" w:color="000000" w:sz="8" w:space="0"/>
              <w:bottom w:val="single" w:color="000000" w:sz="8" w:space="0"/>
              <w:right w:val="single" w:color="000000" w:sz="8" w:space="0"/>
            </w:tcBorders>
            <w:noWrap w:val="0"/>
            <w:vAlign w:val="center"/>
          </w:tcPr>
          <w:p w14:paraId="5504C713">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平瑶、窦新光、高小勇、黄贤忠、林建刚、洪星球、孔凡霞、肖丽容</w:t>
            </w:r>
          </w:p>
        </w:tc>
      </w:tr>
      <w:tr w14:paraId="48744DA3">
        <w:tblPrEx>
          <w:tblBorders>
            <w:top w:val="none" w:color="auto" w:sz="0"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691" w:type="pct"/>
            <w:tcBorders>
              <w:top w:val="single" w:color="000000" w:sz="8" w:space="0"/>
              <w:left w:val="single" w:color="000000" w:sz="8" w:space="0"/>
              <w:bottom w:val="single" w:color="000000" w:sz="8" w:space="0"/>
              <w:right w:val="single" w:color="000000" w:sz="8" w:space="0"/>
            </w:tcBorders>
            <w:noWrap/>
            <w:vAlign w:val="center"/>
          </w:tcPr>
          <w:p w14:paraId="12D2429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kern w:val="0"/>
                <w:sz w:val="28"/>
                <w:szCs w:val="28"/>
                <w:lang w:bidi="ar"/>
              </w:rPr>
            </w:pPr>
            <w:r>
              <w:rPr>
                <w:rFonts w:hint="default" w:ascii="Times New Roman" w:hAnsi="Times New Roman" w:eastAsia="方正仿宋_GBK" w:cs="Times New Roman"/>
                <w:kern w:val="0"/>
                <w:sz w:val="28"/>
                <w:szCs w:val="28"/>
                <w:lang w:bidi="ar"/>
              </w:rPr>
              <w:t>重庆</w:t>
            </w:r>
          </w:p>
          <w:p w14:paraId="1995973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第二师范学院</w:t>
            </w:r>
          </w:p>
        </w:tc>
        <w:tc>
          <w:tcPr>
            <w:tcW w:w="2279" w:type="pct"/>
            <w:tcBorders>
              <w:top w:val="single" w:color="000000" w:sz="8" w:space="0"/>
              <w:left w:val="single" w:color="000000" w:sz="8" w:space="0"/>
              <w:bottom w:val="single" w:color="000000" w:sz="8" w:space="0"/>
              <w:right w:val="single" w:color="000000" w:sz="8" w:space="0"/>
            </w:tcBorders>
            <w:noWrap w:val="0"/>
            <w:vAlign w:val="center"/>
          </w:tcPr>
          <w:p w14:paraId="7B100C4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多元主体“UGENO”跨文化育人体系实践案例</w:t>
            </w:r>
          </w:p>
        </w:tc>
        <w:tc>
          <w:tcPr>
            <w:tcW w:w="2028" w:type="pct"/>
            <w:tcBorders>
              <w:top w:val="single" w:color="000000" w:sz="8" w:space="0"/>
              <w:left w:val="single" w:color="000000" w:sz="8" w:space="0"/>
              <w:bottom w:val="single" w:color="000000" w:sz="8" w:space="0"/>
              <w:right w:val="single" w:color="000000" w:sz="8" w:space="0"/>
            </w:tcBorders>
            <w:noWrap w:val="0"/>
            <w:vAlign w:val="center"/>
          </w:tcPr>
          <w:p w14:paraId="2FFF3F64">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符淼</w:t>
            </w:r>
          </w:p>
        </w:tc>
      </w:tr>
      <w:tr w14:paraId="123FB4B5">
        <w:tblPrEx>
          <w:tblBorders>
            <w:top w:val="none" w:color="auto" w:sz="0"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691" w:type="pct"/>
            <w:tcBorders>
              <w:top w:val="single" w:color="000000" w:sz="8" w:space="0"/>
              <w:left w:val="single" w:color="000000" w:sz="8" w:space="0"/>
              <w:bottom w:val="single" w:color="000000" w:sz="8" w:space="0"/>
              <w:right w:val="single" w:color="000000" w:sz="8" w:space="0"/>
            </w:tcBorders>
            <w:noWrap/>
            <w:vAlign w:val="center"/>
          </w:tcPr>
          <w:p w14:paraId="4B8D8EE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kern w:val="0"/>
                <w:sz w:val="28"/>
                <w:szCs w:val="28"/>
                <w:lang w:bidi="ar"/>
              </w:rPr>
            </w:pPr>
            <w:r>
              <w:rPr>
                <w:rFonts w:hint="default" w:ascii="Times New Roman" w:hAnsi="Times New Roman" w:eastAsia="方正仿宋_GBK" w:cs="Times New Roman"/>
                <w:kern w:val="0"/>
                <w:sz w:val="28"/>
                <w:szCs w:val="28"/>
                <w:lang w:bidi="ar"/>
              </w:rPr>
              <w:t>重庆</w:t>
            </w:r>
          </w:p>
          <w:p w14:paraId="726B4D3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第二师范学院</w:t>
            </w:r>
          </w:p>
        </w:tc>
        <w:tc>
          <w:tcPr>
            <w:tcW w:w="2279" w:type="pct"/>
            <w:tcBorders>
              <w:top w:val="single" w:color="000000" w:sz="8" w:space="0"/>
              <w:left w:val="single" w:color="000000" w:sz="8" w:space="0"/>
              <w:bottom w:val="single" w:color="000000" w:sz="8" w:space="0"/>
              <w:right w:val="single" w:color="000000" w:sz="8" w:space="0"/>
            </w:tcBorders>
            <w:noWrap w:val="0"/>
            <w:vAlign w:val="center"/>
          </w:tcPr>
          <w:p w14:paraId="1CDC242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kern w:val="0"/>
                <w:sz w:val="28"/>
                <w:szCs w:val="28"/>
                <w:lang w:bidi="ar"/>
              </w:rPr>
            </w:pPr>
            <w:r>
              <w:rPr>
                <w:rFonts w:hint="default" w:ascii="Times New Roman" w:hAnsi="Times New Roman" w:eastAsia="方正仿宋_GBK" w:cs="Times New Roman"/>
                <w:kern w:val="0"/>
                <w:sz w:val="28"/>
                <w:szCs w:val="28"/>
                <w:lang w:bidi="ar"/>
              </w:rPr>
              <w:t>阐释美丽中国“绿色密码”的生态文明大思政育人</w:t>
            </w:r>
          </w:p>
          <w:p w14:paraId="33602BA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实践</w:t>
            </w:r>
          </w:p>
        </w:tc>
        <w:tc>
          <w:tcPr>
            <w:tcW w:w="2028" w:type="pct"/>
            <w:tcBorders>
              <w:top w:val="single" w:color="000000" w:sz="8" w:space="0"/>
              <w:left w:val="single" w:color="000000" w:sz="8" w:space="0"/>
              <w:bottom w:val="single" w:color="000000" w:sz="8" w:space="0"/>
              <w:right w:val="single" w:color="000000" w:sz="8" w:space="0"/>
            </w:tcBorders>
            <w:noWrap w:val="0"/>
            <w:vAlign w:val="center"/>
          </w:tcPr>
          <w:p w14:paraId="01954955">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黎娇、刘焱、左太安、刘亚男</w:t>
            </w:r>
          </w:p>
        </w:tc>
      </w:tr>
      <w:tr w14:paraId="63B79E15">
        <w:tblPrEx>
          <w:tblBorders>
            <w:top w:val="none" w:color="auto" w:sz="0"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691" w:type="pct"/>
            <w:tcBorders>
              <w:top w:val="single" w:color="000000" w:sz="8" w:space="0"/>
              <w:left w:val="single" w:color="000000" w:sz="8" w:space="0"/>
              <w:bottom w:val="single" w:color="000000" w:sz="8" w:space="0"/>
              <w:right w:val="single" w:color="000000" w:sz="8" w:space="0"/>
            </w:tcBorders>
            <w:noWrap/>
            <w:vAlign w:val="center"/>
          </w:tcPr>
          <w:p w14:paraId="623AA60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kern w:val="0"/>
                <w:sz w:val="28"/>
                <w:szCs w:val="28"/>
                <w:lang w:bidi="ar"/>
              </w:rPr>
            </w:pPr>
            <w:r>
              <w:rPr>
                <w:rFonts w:hint="default" w:ascii="Times New Roman" w:hAnsi="Times New Roman" w:eastAsia="方正仿宋_GBK" w:cs="Times New Roman"/>
                <w:kern w:val="0"/>
                <w:sz w:val="28"/>
                <w:szCs w:val="28"/>
                <w:lang w:bidi="ar"/>
              </w:rPr>
              <w:t>重庆</w:t>
            </w:r>
          </w:p>
          <w:p w14:paraId="318D9CC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第二师范学院</w:t>
            </w:r>
          </w:p>
        </w:tc>
        <w:tc>
          <w:tcPr>
            <w:tcW w:w="2279" w:type="pct"/>
            <w:tcBorders>
              <w:top w:val="single" w:color="000000" w:sz="8" w:space="0"/>
              <w:left w:val="single" w:color="000000" w:sz="8" w:space="0"/>
              <w:bottom w:val="single" w:color="000000" w:sz="8" w:space="0"/>
              <w:right w:val="single" w:color="000000" w:sz="8" w:space="0"/>
            </w:tcBorders>
            <w:noWrap w:val="0"/>
            <w:vAlign w:val="center"/>
          </w:tcPr>
          <w:p w14:paraId="43EA5E0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三全育人视角下高校123456心理育人体系探索</w:t>
            </w:r>
          </w:p>
        </w:tc>
        <w:tc>
          <w:tcPr>
            <w:tcW w:w="2028" w:type="pct"/>
            <w:tcBorders>
              <w:top w:val="single" w:color="000000" w:sz="8" w:space="0"/>
              <w:left w:val="single" w:color="000000" w:sz="8" w:space="0"/>
              <w:bottom w:val="single" w:color="000000" w:sz="8" w:space="0"/>
              <w:right w:val="single" w:color="000000" w:sz="8" w:space="0"/>
            </w:tcBorders>
            <w:noWrap w:val="0"/>
            <w:vAlign w:val="center"/>
          </w:tcPr>
          <w:p w14:paraId="084BCC53">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席一</w:t>
            </w:r>
          </w:p>
        </w:tc>
      </w:tr>
      <w:tr w14:paraId="59EE6336">
        <w:tblPrEx>
          <w:tblBorders>
            <w:top w:val="none" w:color="auto" w:sz="0"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691" w:type="pct"/>
            <w:tcBorders>
              <w:top w:val="single" w:color="000000" w:sz="8" w:space="0"/>
              <w:left w:val="single" w:color="000000" w:sz="8" w:space="0"/>
              <w:bottom w:val="single" w:color="000000" w:sz="8" w:space="0"/>
              <w:right w:val="single" w:color="000000" w:sz="8" w:space="0"/>
            </w:tcBorders>
            <w:noWrap/>
            <w:vAlign w:val="center"/>
          </w:tcPr>
          <w:p w14:paraId="1C8B049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kern w:val="0"/>
                <w:sz w:val="28"/>
                <w:szCs w:val="28"/>
                <w:lang w:bidi="ar"/>
              </w:rPr>
            </w:pPr>
            <w:r>
              <w:rPr>
                <w:rFonts w:hint="default" w:ascii="Times New Roman" w:hAnsi="Times New Roman" w:eastAsia="方正仿宋_GBK" w:cs="Times New Roman"/>
                <w:kern w:val="0"/>
                <w:sz w:val="28"/>
                <w:szCs w:val="28"/>
                <w:lang w:bidi="ar"/>
              </w:rPr>
              <w:t>重庆</w:t>
            </w:r>
          </w:p>
          <w:p w14:paraId="50D17DA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对外经贸学院</w:t>
            </w:r>
          </w:p>
        </w:tc>
        <w:tc>
          <w:tcPr>
            <w:tcW w:w="2279" w:type="pct"/>
            <w:tcBorders>
              <w:top w:val="single" w:color="000000" w:sz="8" w:space="0"/>
              <w:left w:val="single" w:color="000000" w:sz="8" w:space="0"/>
              <w:bottom w:val="single" w:color="000000" w:sz="8" w:space="0"/>
              <w:right w:val="single" w:color="000000" w:sz="8" w:space="0"/>
            </w:tcBorders>
            <w:noWrap w:val="0"/>
            <w:vAlign w:val="center"/>
          </w:tcPr>
          <w:p w14:paraId="2ED02C6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地方融合、文化融汇、线上融通——新质驱动下主持课程群“浸润式”思政引领新范式</w:t>
            </w:r>
          </w:p>
        </w:tc>
        <w:tc>
          <w:tcPr>
            <w:tcW w:w="2028" w:type="pct"/>
            <w:tcBorders>
              <w:top w:val="single" w:color="000000" w:sz="8" w:space="0"/>
              <w:left w:val="single" w:color="000000" w:sz="8" w:space="0"/>
              <w:bottom w:val="single" w:color="000000" w:sz="8" w:space="0"/>
              <w:right w:val="single" w:color="000000" w:sz="8" w:space="0"/>
            </w:tcBorders>
            <w:noWrap w:val="0"/>
            <w:vAlign w:val="center"/>
          </w:tcPr>
          <w:p w14:paraId="274D2C2B">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kern w:val="0"/>
                <w:sz w:val="28"/>
                <w:szCs w:val="28"/>
                <w:lang w:bidi="ar"/>
              </w:rPr>
            </w:pPr>
            <w:r>
              <w:rPr>
                <w:rFonts w:hint="default" w:ascii="Times New Roman" w:hAnsi="Times New Roman" w:eastAsia="方正仿宋_GBK" w:cs="Times New Roman"/>
                <w:kern w:val="0"/>
                <w:sz w:val="28"/>
                <w:szCs w:val="28"/>
                <w:lang w:bidi="ar"/>
              </w:rPr>
              <w:t>周洋、周倩、王杨丽、张琦、陈浪、石琳、</w:t>
            </w:r>
          </w:p>
          <w:p w14:paraId="180C087C">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周睿、海瑞、倪菲、张梦娇</w:t>
            </w:r>
          </w:p>
        </w:tc>
      </w:tr>
      <w:tr w14:paraId="2F58FA81">
        <w:tblPrEx>
          <w:tblBorders>
            <w:top w:val="none" w:color="auto" w:sz="0"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691" w:type="pct"/>
            <w:tcBorders>
              <w:top w:val="single" w:color="000000" w:sz="8" w:space="0"/>
              <w:left w:val="single" w:color="000000" w:sz="8" w:space="0"/>
              <w:bottom w:val="single" w:color="000000" w:sz="8" w:space="0"/>
              <w:right w:val="single" w:color="000000" w:sz="8" w:space="0"/>
            </w:tcBorders>
            <w:noWrap/>
            <w:vAlign w:val="center"/>
          </w:tcPr>
          <w:p w14:paraId="20A963D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kern w:val="0"/>
                <w:sz w:val="28"/>
                <w:szCs w:val="28"/>
                <w:lang w:bidi="ar"/>
              </w:rPr>
            </w:pPr>
            <w:r>
              <w:rPr>
                <w:rFonts w:hint="default" w:ascii="Times New Roman" w:hAnsi="Times New Roman" w:eastAsia="方正仿宋_GBK" w:cs="Times New Roman"/>
                <w:kern w:val="0"/>
                <w:sz w:val="28"/>
                <w:szCs w:val="28"/>
                <w:lang w:bidi="ar"/>
              </w:rPr>
              <w:t>重庆</w:t>
            </w:r>
          </w:p>
          <w:p w14:paraId="7F6E84D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外语外事学院</w:t>
            </w:r>
          </w:p>
        </w:tc>
        <w:tc>
          <w:tcPr>
            <w:tcW w:w="2279" w:type="pct"/>
            <w:tcBorders>
              <w:top w:val="single" w:color="000000" w:sz="8" w:space="0"/>
              <w:left w:val="single" w:color="000000" w:sz="8" w:space="0"/>
              <w:bottom w:val="single" w:color="000000" w:sz="8" w:space="0"/>
              <w:right w:val="single" w:color="000000" w:sz="8" w:space="0"/>
            </w:tcBorders>
            <w:noWrap w:val="0"/>
            <w:vAlign w:val="center"/>
          </w:tcPr>
          <w:p w14:paraId="6674812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“虚拟仿真 数字赋能 立德树人”——基于“一仿三维四环五融合”的《中国近现代史纲要》线上线下混合教学模式</w:t>
            </w:r>
          </w:p>
        </w:tc>
        <w:tc>
          <w:tcPr>
            <w:tcW w:w="2028" w:type="pct"/>
            <w:tcBorders>
              <w:top w:val="single" w:color="000000" w:sz="8" w:space="0"/>
              <w:left w:val="single" w:color="000000" w:sz="8" w:space="0"/>
              <w:bottom w:val="single" w:color="000000" w:sz="8" w:space="0"/>
              <w:right w:val="single" w:color="000000" w:sz="8" w:space="0"/>
            </w:tcBorders>
            <w:noWrap w:val="0"/>
            <w:vAlign w:val="center"/>
          </w:tcPr>
          <w:p w14:paraId="446D68E7">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戴诗琪、王珲、何志全、谢露、何芳、熊巍</w:t>
            </w:r>
          </w:p>
        </w:tc>
      </w:tr>
      <w:tr w14:paraId="4A6874CC">
        <w:tblPrEx>
          <w:tblBorders>
            <w:top w:val="none" w:color="auto" w:sz="0"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691" w:type="pct"/>
            <w:tcBorders>
              <w:top w:val="single" w:color="000000" w:sz="8" w:space="0"/>
              <w:left w:val="single" w:color="000000" w:sz="8" w:space="0"/>
              <w:bottom w:val="single" w:color="000000" w:sz="8" w:space="0"/>
              <w:right w:val="single" w:color="000000" w:sz="8" w:space="0"/>
            </w:tcBorders>
            <w:noWrap/>
            <w:vAlign w:val="center"/>
          </w:tcPr>
          <w:p w14:paraId="107FF94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重庆移通学院</w:t>
            </w:r>
          </w:p>
        </w:tc>
        <w:tc>
          <w:tcPr>
            <w:tcW w:w="2279" w:type="pct"/>
            <w:tcBorders>
              <w:top w:val="single" w:color="000000" w:sz="8" w:space="0"/>
              <w:left w:val="single" w:color="000000" w:sz="8" w:space="0"/>
              <w:bottom w:val="single" w:color="000000" w:sz="8" w:space="0"/>
              <w:right w:val="single" w:color="000000" w:sz="8" w:space="0"/>
            </w:tcBorders>
            <w:noWrap w:val="0"/>
            <w:vAlign w:val="center"/>
          </w:tcPr>
          <w:p w14:paraId="77C0279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高校“数智赋能·双线融合·多维联动”全景大思政课育人体系构建与实践</w:t>
            </w:r>
          </w:p>
        </w:tc>
        <w:tc>
          <w:tcPr>
            <w:tcW w:w="2028" w:type="pct"/>
            <w:tcBorders>
              <w:top w:val="single" w:color="000000" w:sz="8" w:space="0"/>
              <w:left w:val="single" w:color="000000" w:sz="8" w:space="0"/>
              <w:bottom w:val="single" w:color="000000" w:sz="8" w:space="0"/>
              <w:right w:val="single" w:color="000000" w:sz="8" w:space="0"/>
            </w:tcBorders>
            <w:noWrap w:val="0"/>
            <w:vAlign w:val="center"/>
          </w:tcPr>
          <w:p w14:paraId="2D50D317">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陈静、邓燕、李潇潇、宋珊、徐梦笛、严倩倩、岳源</w:t>
            </w:r>
          </w:p>
        </w:tc>
      </w:tr>
      <w:tr w14:paraId="6EDF80C5">
        <w:tblPrEx>
          <w:tblBorders>
            <w:top w:val="none" w:color="auto" w:sz="0"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691" w:type="pct"/>
            <w:tcBorders>
              <w:top w:val="single" w:color="000000" w:sz="8" w:space="0"/>
              <w:left w:val="single" w:color="000000" w:sz="8" w:space="0"/>
              <w:bottom w:val="single" w:color="000000" w:sz="8" w:space="0"/>
              <w:right w:val="single" w:color="000000" w:sz="8" w:space="0"/>
            </w:tcBorders>
            <w:noWrap/>
            <w:vAlign w:val="center"/>
          </w:tcPr>
          <w:p w14:paraId="060AA76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重庆移通学院</w:t>
            </w:r>
          </w:p>
        </w:tc>
        <w:tc>
          <w:tcPr>
            <w:tcW w:w="2279" w:type="pct"/>
            <w:tcBorders>
              <w:top w:val="single" w:color="000000" w:sz="8" w:space="0"/>
              <w:left w:val="single" w:color="000000" w:sz="8" w:space="0"/>
              <w:bottom w:val="single" w:color="000000" w:sz="8" w:space="0"/>
              <w:right w:val="single" w:color="000000" w:sz="8" w:space="0"/>
            </w:tcBorders>
            <w:noWrap w:val="0"/>
            <w:vAlign w:val="center"/>
          </w:tcPr>
          <w:p w14:paraId="1ED35DE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数字赋能·多元联动·责任扎根：构建电子信息类专业“大思政课”育人新体系</w:t>
            </w:r>
          </w:p>
        </w:tc>
        <w:tc>
          <w:tcPr>
            <w:tcW w:w="2028" w:type="pct"/>
            <w:tcBorders>
              <w:top w:val="single" w:color="000000" w:sz="8" w:space="0"/>
              <w:left w:val="single" w:color="000000" w:sz="8" w:space="0"/>
              <w:bottom w:val="single" w:color="000000" w:sz="8" w:space="0"/>
              <w:right w:val="single" w:color="000000" w:sz="8" w:space="0"/>
            </w:tcBorders>
            <w:noWrap w:val="0"/>
            <w:vAlign w:val="center"/>
          </w:tcPr>
          <w:p w14:paraId="0132924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kern w:val="0"/>
                <w:sz w:val="28"/>
                <w:szCs w:val="28"/>
                <w:lang w:bidi="ar"/>
              </w:rPr>
            </w:pPr>
            <w:r>
              <w:rPr>
                <w:rFonts w:hint="default" w:ascii="Times New Roman" w:hAnsi="Times New Roman" w:eastAsia="方正仿宋_GBK" w:cs="Times New Roman"/>
                <w:kern w:val="0"/>
                <w:sz w:val="28"/>
                <w:szCs w:val="28"/>
                <w:lang w:bidi="ar"/>
              </w:rPr>
              <w:t>王宝珠、赵瑞玉、李文娟、谌丽、程彩玲、</w:t>
            </w:r>
          </w:p>
          <w:p w14:paraId="42BE2F16">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石钏</w:t>
            </w:r>
          </w:p>
        </w:tc>
      </w:tr>
      <w:tr w14:paraId="22ACE595">
        <w:tblPrEx>
          <w:tblBorders>
            <w:top w:val="none" w:color="auto" w:sz="0"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691" w:type="pct"/>
            <w:tcBorders>
              <w:top w:val="single" w:color="000000" w:sz="8" w:space="0"/>
              <w:left w:val="single" w:color="000000" w:sz="8" w:space="0"/>
              <w:bottom w:val="single" w:color="000000" w:sz="8" w:space="0"/>
              <w:right w:val="single" w:color="000000" w:sz="8" w:space="0"/>
            </w:tcBorders>
            <w:noWrap/>
            <w:vAlign w:val="center"/>
          </w:tcPr>
          <w:p w14:paraId="47E28DA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重庆移通学院</w:t>
            </w:r>
          </w:p>
        </w:tc>
        <w:tc>
          <w:tcPr>
            <w:tcW w:w="2279" w:type="pct"/>
            <w:tcBorders>
              <w:top w:val="single" w:color="000000" w:sz="8" w:space="0"/>
              <w:left w:val="single" w:color="000000" w:sz="8" w:space="0"/>
              <w:bottom w:val="single" w:color="000000" w:sz="8" w:space="0"/>
              <w:right w:val="single" w:color="000000" w:sz="8" w:space="0"/>
            </w:tcBorders>
            <w:noWrap w:val="0"/>
            <w:vAlign w:val="center"/>
          </w:tcPr>
          <w:p w14:paraId="451464B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“团队聚力・课程铸力・多元协力”的大思政课育人矩阵创新构建与实践</w:t>
            </w:r>
          </w:p>
        </w:tc>
        <w:tc>
          <w:tcPr>
            <w:tcW w:w="2028" w:type="pct"/>
            <w:tcBorders>
              <w:top w:val="single" w:color="000000" w:sz="8" w:space="0"/>
              <w:left w:val="single" w:color="000000" w:sz="8" w:space="0"/>
              <w:bottom w:val="single" w:color="000000" w:sz="8" w:space="0"/>
              <w:right w:val="single" w:color="000000" w:sz="8" w:space="0"/>
            </w:tcBorders>
            <w:noWrap w:val="0"/>
            <w:vAlign w:val="center"/>
          </w:tcPr>
          <w:p w14:paraId="4CEB443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李阳、邓燕、靳银霞、宋珊、毕毓璟、姚黎华</w:t>
            </w:r>
          </w:p>
        </w:tc>
      </w:tr>
      <w:tr w14:paraId="28A2BCCB">
        <w:tblPrEx>
          <w:tblBorders>
            <w:top w:val="none" w:color="auto" w:sz="0"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691" w:type="pct"/>
            <w:tcBorders>
              <w:top w:val="single" w:color="000000" w:sz="8" w:space="0"/>
              <w:left w:val="single" w:color="000000" w:sz="8" w:space="0"/>
              <w:bottom w:val="single" w:color="000000" w:sz="8" w:space="0"/>
              <w:right w:val="single" w:color="000000" w:sz="8" w:space="0"/>
            </w:tcBorders>
            <w:noWrap w:val="0"/>
            <w:vAlign w:val="center"/>
          </w:tcPr>
          <w:p w14:paraId="16A58EF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kern w:val="0"/>
                <w:sz w:val="28"/>
                <w:szCs w:val="28"/>
                <w:lang w:bidi="ar"/>
              </w:rPr>
            </w:pPr>
            <w:r>
              <w:rPr>
                <w:rFonts w:hint="default" w:ascii="Times New Roman" w:hAnsi="Times New Roman" w:eastAsia="方正仿宋_GBK" w:cs="Times New Roman"/>
                <w:kern w:val="0"/>
                <w:sz w:val="28"/>
                <w:szCs w:val="28"/>
                <w:lang w:bidi="ar"/>
              </w:rPr>
              <w:t>重庆</w:t>
            </w:r>
          </w:p>
          <w:p w14:paraId="22C6920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城市科技学院</w:t>
            </w:r>
          </w:p>
        </w:tc>
        <w:tc>
          <w:tcPr>
            <w:tcW w:w="2279" w:type="pct"/>
            <w:tcBorders>
              <w:top w:val="single" w:color="000000" w:sz="8" w:space="0"/>
              <w:left w:val="single" w:color="000000" w:sz="8" w:space="0"/>
              <w:bottom w:val="single" w:color="000000" w:sz="8" w:space="0"/>
              <w:right w:val="single" w:color="000000" w:sz="8" w:space="0"/>
            </w:tcBorders>
            <w:noWrap w:val="0"/>
            <w:vAlign w:val="center"/>
          </w:tcPr>
          <w:p w14:paraId="2991B88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红芯铸魂·三线砺志：“大思政课”视域下“五维协同”矩阵式育人体系创新实践</w:t>
            </w:r>
          </w:p>
        </w:tc>
        <w:tc>
          <w:tcPr>
            <w:tcW w:w="2028" w:type="pct"/>
            <w:tcBorders>
              <w:top w:val="single" w:color="000000" w:sz="8" w:space="0"/>
              <w:left w:val="single" w:color="000000" w:sz="8" w:space="0"/>
              <w:bottom w:val="single" w:color="000000" w:sz="8" w:space="0"/>
              <w:right w:val="single" w:color="000000" w:sz="8" w:space="0"/>
            </w:tcBorders>
            <w:noWrap w:val="0"/>
            <w:vAlign w:val="center"/>
          </w:tcPr>
          <w:p w14:paraId="7503E72F">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唐开兰、陈星宇、王琴、邓丽纯</w:t>
            </w:r>
          </w:p>
        </w:tc>
      </w:tr>
      <w:tr w14:paraId="777F74B4">
        <w:tblPrEx>
          <w:tblBorders>
            <w:top w:val="none" w:color="auto" w:sz="0"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691" w:type="pct"/>
            <w:tcBorders>
              <w:top w:val="single" w:color="000000" w:sz="8" w:space="0"/>
              <w:left w:val="single" w:color="000000" w:sz="8" w:space="0"/>
              <w:bottom w:val="single" w:color="000000" w:sz="8" w:space="0"/>
              <w:right w:val="single" w:color="000000" w:sz="8" w:space="0"/>
            </w:tcBorders>
            <w:noWrap w:val="0"/>
            <w:vAlign w:val="center"/>
          </w:tcPr>
          <w:p w14:paraId="105EB84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kern w:val="0"/>
                <w:sz w:val="28"/>
                <w:szCs w:val="28"/>
                <w:lang w:bidi="ar"/>
              </w:rPr>
            </w:pPr>
            <w:r>
              <w:rPr>
                <w:rFonts w:hint="default" w:ascii="Times New Roman" w:hAnsi="Times New Roman" w:eastAsia="方正仿宋_GBK" w:cs="Times New Roman"/>
                <w:kern w:val="0"/>
                <w:sz w:val="28"/>
                <w:szCs w:val="28"/>
                <w:lang w:bidi="ar"/>
              </w:rPr>
              <w:t>重庆</w:t>
            </w:r>
          </w:p>
          <w:p w14:paraId="7708577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城市科技学院</w:t>
            </w:r>
          </w:p>
        </w:tc>
        <w:tc>
          <w:tcPr>
            <w:tcW w:w="2279" w:type="pct"/>
            <w:tcBorders>
              <w:top w:val="single" w:color="000000" w:sz="8" w:space="0"/>
              <w:left w:val="single" w:color="000000" w:sz="8" w:space="0"/>
              <w:bottom w:val="single" w:color="000000" w:sz="8" w:space="0"/>
              <w:right w:val="single" w:color="000000" w:sz="8" w:space="0"/>
            </w:tcBorders>
            <w:noWrap w:val="0"/>
            <w:vAlign w:val="center"/>
          </w:tcPr>
          <w:p w14:paraId="5A8FCE5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破解思政课知行脱节的数字化解决方案——《习近平新时代中国特色社会主义思想概论》</w:t>
            </w:r>
            <w:r>
              <w:rPr>
                <w:rFonts w:hint="eastAsia" w:ascii="Times New Roman" w:hAnsi="Times New Roman" w:eastAsia="方正仿宋_GBK" w:cs="Times New Roman"/>
                <w:kern w:val="0"/>
                <w:sz w:val="28"/>
                <w:szCs w:val="28"/>
                <w:lang w:eastAsia="zh-CN" w:bidi="ar"/>
              </w:rPr>
              <w:t>“</w:t>
            </w:r>
            <w:r>
              <w:rPr>
                <w:rFonts w:hint="default" w:ascii="Times New Roman" w:hAnsi="Times New Roman" w:eastAsia="方正仿宋_GBK" w:cs="Times New Roman"/>
                <w:kern w:val="0"/>
                <w:sz w:val="28"/>
                <w:szCs w:val="28"/>
                <w:lang w:bidi="ar"/>
              </w:rPr>
              <w:t>课堂精讲·慕课延伸·实践浸润</w:t>
            </w:r>
            <w:r>
              <w:rPr>
                <w:rFonts w:hint="eastAsia" w:ascii="Times New Roman" w:hAnsi="Times New Roman" w:eastAsia="方正仿宋_GBK" w:cs="Times New Roman"/>
                <w:kern w:val="0"/>
                <w:sz w:val="28"/>
                <w:szCs w:val="28"/>
                <w:lang w:eastAsia="zh-CN" w:bidi="ar"/>
              </w:rPr>
              <w:t>”</w:t>
            </w:r>
            <w:r>
              <w:rPr>
                <w:rFonts w:hint="default" w:ascii="Times New Roman" w:hAnsi="Times New Roman" w:eastAsia="方正仿宋_GBK" w:cs="Times New Roman"/>
                <w:kern w:val="0"/>
                <w:sz w:val="28"/>
                <w:szCs w:val="28"/>
                <w:lang w:bidi="ar"/>
              </w:rPr>
              <w:t>三阶育人体系初探</w:t>
            </w:r>
          </w:p>
        </w:tc>
        <w:tc>
          <w:tcPr>
            <w:tcW w:w="2028" w:type="pct"/>
            <w:tcBorders>
              <w:top w:val="single" w:color="000000" w:sz="8" w:space="0"/>
              <w:left w:val="single" w:color="000000" w:sz="8" w:space="0"/>
              <w:bottom w:val="single" w:color="000000" w:sz="8" w:space="0"/>
              <w:right w:val="single" w:color="000000" w:sz="8" w:space="0"/>
            </w:tcBorders>
            <w:noWrap w:val="0"/>
            <w:vAlign w:val="center"/>
          </w:tcPr>
          <w:p w14:paraId="6AFE38AF">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王艾娟</w:t>
            </w:r>
          </w:p>
        </w:tc>
      </w:tr>
      <w:tr w14:paraId="523920A1">
        <w:tblPrEx>
          <w:tblBorders>
            <w:top w:val="none" w:color="auto" w:sz="0"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691" w:type="pct"/>
            <w:tcBorders>
              <w:top w:val="single" w:color="000000" w:sz="8" w:space="0"/>
              <w:left w:val="single" w:color="000000" w:sz="8" w:space="0"/>
              <w:bottom w:val="single" w:color="000000" w:sz="8" w:space="0"/>
              <w:right w:val="single" w:color="000000" w:sz="8" w:space="0"/>
            </w:tcBorders>
            <w:noWrap/>
            <w:vAlign w:val="center"/>
          </w:tcPr>
          <w:p w14:paraId="37283F6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kern w:val="0"/>
                <w:sz w:val="28"/>
                <w:szCs w:val="28"/>
                <w:lang w:bidi="ar"/>
              </w:rPr>
            </w:pPr>
            <w:r>
              <w:rPr>
                <w:rFonts w:hint="default" w:ascii="Times New Roman" w:hAnsi="Times New Roman" w:eastAsia="方正仿宋_GBK" w:cs="Times New Roman"/>
                <w:kern w:val="0"/>
                <w:sz w:val="28"/>
                <w:szCs w:val="28"/>
                <w:lang w:bidi="ar"/>
              </w:rPr>
              <w:t>中国人民解放军陆军勤务</w:t>
            </w:r>
          </w:p>
          <w:p w14:paraId="28E529B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学院</w:t>
            </w:r>
          </w:p>
        </w:tc>
        <w:tc>
          <w:tcPr>
            <w:tcW w:w="2279" w:type="pct"/>
            <w:tcBorders>
              <w:top w:val="single" w:color="000000" w:sz="8" w:space="0"/>
              <w:left w:val="single" w:color="000000" w:sz="8" w:space="0"/>
              <w:bottom w:val="single" w:color="000000" w:sz="8" w:space="0"/>
              <w:right w:val="single" w:color="000000" w:sz="8" w:space="0"/>
            </w:tcBorders>
            <w:noWrap/>
            <w:vAlign w:val="center"/>
          </w:tcPr>
          <w:p w14:paraId="36BB086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立体浸润•为战育人：红色资源赋能军校大思政教育创新实践与探索</w:t>
            </w:r>
          </w:p>
        </w:tc>
        <w:tc>
          <w:tcPr>
            <w:tcW w:w="2028" w:type="pct"/>
            <w:tcBorders>
              <w:top w:val="single" w:color="000000" w:sz="8" w:space="0"/>
              <w:left w:val="single" w:color="000000" w:sz="8" w:space="0"/>
              <w:bottom w:val="single" w:color="000000" w:sz="8" w:space="0"/>
              <w:right w:val="single" w:color="000000" w:sz="8" w:space="0"/>
            </w:tcBorders>
            <w:noWrap/>
            <w:vAlign w:val="center"/>
          </w:tcPr>
          <w:p w14:paraId="47691D36">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王卫玮、高红、杨燕</w:t>
            </w:r>
          </w:p>
        </w:tc>
      </w:tr>
      <w:tr w14:paraId="205E652E">
        <w:tblPrEx>
          <w:tblBorders>
            <w:top w:val="none" w:color="auto" w:sz="0"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691" w:type="pct"/>
            <w:tcBorders>
              <w:top w:val="single" w:color="000000" w:sz="8" w:space="0"/>
              <w:left w:val="single" w:color="000000" w:sz="8" w:space="0"/>
              <w:bottom w:val="single" w:color="000000" w:sz="8" w:space="0"/>
              <w:right w:val="single" w:color="000000" w:sz="8" w:space="0"/>
            </w:tcBorders>
            <w:noWrap/>
            <w:vAlign w:val="center"/>
          </w:tcPr>
          <w:p w14:paraId="3784C45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重庆电子科技职业大学</w:t>
            </w:r>
          </w:p>
        </w:tc>
        <w:tc>
          <w:tcPr>
            <w:tcW w:w="2279" w:type="pct"/>
            <w:tcBorders>
              <w:top w:val="single" w:color="000000" w:sz="8" w:space="0"/>
              <w:left w:val="single" w:color="000000" w:sz="8" w:space="0"/>
              <w:bottom w:val="single" w:color="000000" w:sz="8" w:space="0"/>
              <w:right w:val="single" w:color="000000" w:sz="8" w:space="0"/>
            </w:tcBorders>
            <w:noWrap/>
            <w:vAlign w:val="center"/>
          </w:tcPr>
          <w:p w14:paraId="6377A37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智造引领・数字赋能・分层提质：职业本科装备制造类专业课程思政育人体系构建与实践</w:t>
            </w:r>
          </w:p>
        </w:tc>
        <w:tc>
          <w:tcPr>
            <w:tcW w:w="2028" w:type="pct"/>
            <w:tcBorders>
              <w:top w:val="single" w:color="000000" w:sz="8" w:space="0"/>
              <w:left w:val="single" w:color="000000" w:sz="8" w:space="0"/>
              <w:bottom w:val="single" w:color="000000" w:sz="8" w:space="0"/>
              <w:right w:val="single" w:color="000000" w:sz="8" w:space="0"/>
            </w:tcBorders>
            <w:noWrap/>
            <w:vAlign w:val="center"/>
          </w:tcPr>
          <w:p w14:paraId="2FD7EF27">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佟莹、赵学科、叶勇</w:t>
            </w:r>
          </w:p>
        </w:tc>
      </w:tr>
      <w:tr w14:paraId="5196BE87">
        <w:tblPrEx>
          <w:tblBorders>
            <w:top w:val="none" w:color="auto" w:sz="0"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691" w:type="pct"/>
            <w:tcBorders>
              <w:top w:val="single" w:color="000000" w:sz="8" w:space="0"/>
              <w:left w:val="single" w:color="000000" w:sz="8" w:space="0"/>
              <w:bottom w:val="single" w:color="000000" w:sz="8" w:space="0"/>
              <w:right w:val="single" w:color="000000" w:sz="8" w:space="0"/>
            </w:tcBorders>
            <w:noWrap/>
            <w:vAlign w:val="center"/>
          </w:tcPr>
          <w:p w14:paraId="610BD5B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重庆电子科技职业大学</w:t>
            </w:r>
          </w:p>
        </w:tc>
        <w:tc>
          <w:tcPr>
            <w:tcW w:w="2279" w:type="pct"/>
            <w:tcBorders>
              <w:top w:val="single" w:color="000000" w:sz="8" w:space="0"/>
              <w:left w:val="single" w:color="000000" w:sz="8" w:space="0"/>
              <w:bottom w:val="single" w:color="000000" w:sz="8" w:space="0"/>
              <w:right w:val="single" w:color="000000" w:sz="8" w:space="0"/>
            </w:tcBorders>
            <w:noWrap/>
            <w:vAlign w:val="center"/>
          </w:tcPr>
          <w:p w14:paraId="0A1E182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红色通信铸魂，多元协同育人——“三维三阶六重”大思政育人体系探索与实践</w:t>
            </w:r>
          </w:p>
        </w:tc>
        <w:tc>
          <w:tcPr>
            <w:tcW w:w="2028" w:type="pct"/>
            <w:tcBorders>
              <w:top w:val="single" w:color="000000" w:sz="8" w:space="0"/>
              <w:left w:val="single" w:color="000000" w:sz="8" w:space="0"/>
              <w:bottom w:val="single" w:color="000000" w:sz="8" w:space="0"/>
              <w:right w:val="single" w:color="000000" w:sz="8" w:space="0"/>
            </w:tcBorders>
            <w:noWrap/>
            <w:vAlign w:val="center"/>
          </w:tcPr>
          <w:p w14:paraId="5898B9A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郭俊杰、张逍、蔺玉珂、曾晓宏、林勇、王彬</w:t>
            </w:r>
          </w:p>
        </w:tc>
      </w:tr>
      <w:tr w14:paraId="17939DF9">
        <w:tblPrEx>
          <w:tblBorders>
            <w:top w:val="none" w:color="auto" w:sz="0" w:space="0"/>
            <w:left w:val="none" w:color="auto" w:sz="0" w:space="0"/>
            <w:bottom w:val="single" w:color="000000" w:sz="8" w:space="0"/>
            <w:right w:val="none" w:color="auto" w:sz="0" w:space="0"/>
            <w:insideH w:val="none" w:color="auto" w:sz="0" w:space="0"/>
            <w:insideV w:val="none" w:color="auto" w:sz="0" w:space="0"/>
          </w:tblBorders>
        </w:tblPrEx>
        <w:trPr>
          <w:trHeight w:val="907" w:hRule="atLeast"/>
          <w:jc w:val="center"/>
        </w:trPr>
        <w:tc>
          <w:tcPr>
            <w:tcW w:w="691" w:type="pct"/>
            <w:tcBorders>
              <w:top w:val="single" w:color="000000" w:sz="8" w:space="0"/>
              <w:left w:val="single" w:color="000000" w:sz="8" w:space="0"/>
              <w:bottom w:val="single" w:color="000000" w:sz="8" w:space="0"/>
              <w:right w:val="single" w:color="000000" w:sz="8" w:space="0"/>
            </w:tcBorders>
            <w:noWrap/>
            <w:vAlign w:val="center"/>
          </w:tcPr>
          <w:p w14:paraId="769088F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重庆工业职业技术学院</w:t>
            </w:r>
          </w:p>
        </w:tc>
        <w:tc>
          <w:tcPr>
            <w:tcW w:w="2279" w:type="pct"/>
            <w:tcBorders>
              <w:top w:val="single" w:color="000000" w:sz="8" w:space="0"/>
              <w:left w:val="single" w:color="000000" w:sz="8" w:space="0"/>
              <w:bottom w:val="single" w:color="000000" w:sz="8" w:space="0"/>
              <w:right w:val="single" w:color="000000" w:sz="8" w:space="0"/>
            </w:tcBorders>
            <w:noWrap/>
            <w:vAlign w:val="center"/>
          </w:tcPr>
          <w:p w14:paraId="3502019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立足机制建设，精准贯通“大思政”“五维”教学模式</w:t>
            </w:r>
          </w:p>
        </w:tc>
        <w:tc>
          <w:tcPr>
            <w:tcW w:w="2028" w:type="pct"/>
            <w:tcBorders>
              <w:top w:val="single" w:color="000000" w:sz="8" w:space="0"/>
              <w:left w:val="single" w:color="000000" w:sz="8" w:space="0"/>
              <w:bottom w:val="single" w:color="000000" w:sz="8" w:space="0"/>
              <w:right w:val="single" w:color="000000" w:sz="8" w:space="0"/>
            </w:tcBorders>
            <w:noWrap w:val="0"/>
            <w:vAlign w:val="center"/>
          </w:tcPr>
          <w:p w14:paraId="195214A3">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王贺、袁希</w:t>
            </w:r>
          </w:p>
        </w:tc>
      </w:tr>
      <w:tr w14:paraId="3081C059">
        <w:tblPrEx>
          <w:tblBorders>
            <w:top w:val="none" w:color="auto" w:sz="0"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691" w:type="pct"/>
            <w:tcBorders>
              <w:top w:val="single" w:color="000000" w:sz="8" w:space="0"/>
              <w:left w:val="single" w:color="000000" w:sz="8" w:space="0"/>
              <w:bottom w:val="single" w:color="000000" w:sz="8" w:space="0"/>
              <w:right w:val="single" w:color="000000" w:sz="8" w:space="0"/>
            </w:tcBorders>
            <w:noWrap/>
            <w:vAlign w:val="center"/>
          </w:tcPr>
          <w:p w14:paraId="2FCF371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重庆工业职业技术学院</w:t>
            </w:r>
          </w:p>
        </w:tc>
        <w:tc>
          <w:tcPr>
            <w:tcW w:w="2279" w:type="pct"/>
            <w:tcBorders>
              <w:top w:val="single" w:color="000000" w:sz="8" w:space="0"/>
              <w:left w:val="single" w:color="000000" w:sz="8" w:space="0"/>
              <w:bottom w:val="single" w:color="000000" w:sz="8" w:space="0"/>
              <w:right w:val="single" w:color="000000" w:sz="8" w:space="0"/>
            </w:tcBorders>
            <w:noWrap/>
            <w:vAlign w:val="center"/>
          </w:tcPr>
          <w:p w14:paraId="53048DA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三主体、四方面、五机制：构建“大思政课”多元协同育人体系</w:t>
            </w:r>
          </w:p>
        </w:tc>
        <w:tc>
          <w:tcPr>
            <w:tcW w:w="2028" w:type="pct"/>
            <w:tcBorders>
              <w:top w:val="single" w:color="000000" w:sz="8" w:space="0"/>
              <w:left w:val="single" w:color="000000" w:sz="8" w:space="0"/>
              <w:bottom w:val="single" w:color="000000" w:sz="8" w:space="0"/>
              <w:right w:val="single" w:color="000000" w:sz="8" w:space="0"/>
            </w:tcBorders>
            <w:noWrap/>
            <w:vAlign w:val="center"/>
          </w:tcPr>
          <w:p w14:paraId="0F054F71">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唐也斯、石小兰、李瞾</w:t>
            </w:r>
          </w:p>
        </w:tc>
      </w:tr>
      <w:tr w14:paraId="466F43F2">
        <w:tblPrEx>
          <w:tblBorders>
            <w:top w:val="none" w:color="auto" w:sz="0"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691" w:type="pct"/>
            <w:tcBorders>
              <w:top w:val="single" w:color="000000" w:sz="8" w:space="0"/>
              <w:left w:val="single" w:color="000000" w:sz="8" w:space="0"/>
              <w:bottom w:val="single" w:color="000000" w:sz="8" w:space="0"/>
              <w:right w:val="single" w:color="000000" w:sz="8" w:space="0"/>
            </w:tcBorders>
            <w:noWrap/>
            <w:vAlign w:val="center"/>
          </w:tcPr>
          <w:p w14:paraId="6DA2EA6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重庆工程职业技术学院</w:t>
            </w:r>
          </w:p>
        </w:tc>
        <w:tc>
          <w:tcPr>
            <w:tcW w:w="2279" w:type="pct"/>
            <w:tcBorders>
              <w:top w:val="single" w:color="000000" w:sz="8" w:space="0"/>
              <w:left w:val="single" w:color="000000" w:sz="8" w:space="0"/>
              <w:bottom w:val="single" w:color="000000" w:sz="8" w:space="0"/>
              <w:right w:val="single" w:color="000000" w:sz="8" w:space="0"/>
            </w:tcBorders>
            <w:noWrap/>
            <w:vAlign w:val="center"/>
          </w:tcPr>
          <w:p w14:paraId="12A751F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kern w:val="0"/>
                <w:sz w:val="28"/>
                <w:szCs w:val="28"/>
                <w:lang w:bidi="ar"/>
              </w:rPr>
            </w:pPr>
            <w:r>
              <w:rPr>
                <w:rFonts w:hint="default" w:ascii="Times New Roman" w:hAnsi="Times New Roman" w:eastAsia="方正仿宋_GBK" w:cs="Times New Roman"/>
                <w:kern w:val="0"/>
                <w:sz w:val="28"/>
                <w:szCs w:val="28"/>
                <w:lang w:bidi="ar"/>
              </w:rPr>
              <w:t>“一路三馆七基地”数字思政场馆育人体系构建与</w:t>
            </w:r>
          </w:p>
          <w:p w14:paraId="521D05C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实践</w:t>
            </w:r>
          </w:p>
        </w:tc>
        <w:tc>
          <w:tcPr>
            <w:tcW w:w="2028" w:type="pct"/>
            <w:tcBorders>
              <w:top w:val="single" w:color="000000" w:sz="8" w:space="0"/>
              <w:left w:val="single" w:color="000000" w:sz="8" w:space="0"/>
              <w:bottom w:val="single" w:color="000000" w:sz="8" w:space="0"/>
              <w:right w:val="single" w:color="000000" w:sz="8" w:space="0"/>
            </w:tcBorders>
            <w:noWrap/>
            <w:vAlign w:val="center"/>
          </w:tcPr>
          <w:p w14:paraId="0A001573">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李治鹏、徐焕斌</w:t>
            </w:r>
          </w:p>
        </w:tc>
      </w:tr>
      <w:tr w14:paraId="307F4CE8">
        <w:tblPrEx>
          <w:tblBorders>
            <w:top w:val="none" w:color="auto" w:sz="0"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691" w:type="pct"/>
            <w:tcBorders>
              <w:top w:val="single" w:color="000000" w:sz="8" w:space="0"/>
              <w:left w:val="single" w:color="000000" w:sz="8" w:space="0"/>
              <w:bottom w:val="single" w:color="000000" w:sz="8" w:space="0"/>
              <w:right w:val="single" w:color="000000" w:sz="8" w:space="0"/>
            </w:tcBorders>
            <w:noWrap/>
            <w:vAlign w:val="center"/>
          </w:tcPr>
          <w:p w14:paraId="7A296C5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重庆三峡医药高等专科学校</w:t>
            </w:r>
          </w:p>
        </w:tc>
        <w:tc>
          <w:tcPr>
            <w:tcW w:w="2279" w:type="pct"/>
            <w:tcBorders>
              <w:top w:val="single" w:color="000000" w:sz="8" w:space="0"/>
              <w:left w:val="single" w:color="000000" w:sz="8" w:space="0"/>
              <w:bottom w:val="single" w:color="000000" w:sz="8" w:space="0"/>
              <w:right w:val="single" w:color="000000" w:sz="8" w:space="0"/>
            </w:tcBorders>
            <w:noWrap w:val="0"/>
            <w:vAlign w:val="center"/>
          </w:tcPr>
          <w:p w14:paraId="787668E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行走的思政课：“4455”协同实践育人体系助力乡村振兴</w:t>
            </w:r>
          </w:p>
        </w:tc>
        <w:tc>
          <w:tcPr>
            <w:tcW w:w="2028" w:type="pct"/>
            <w:tcBorders>
              <w:top w:val="single" w:color="000000" w:sz="8" w:space="0"/>
              <w:left w:val="single" w:color="000000" w:sz="8" w:space="0"/>
              <w:bottom w:val="single" w:color="000000" w:sz="8" w:space="0"/>
              <w:right w:val="single" w:color="000000" w:sz="8" w:space="0"/>
            </w:tcBorders>
            <w:noWrap w:val="0"/>
            <w:vAlign w:val="center"/>
          </w:tcPr>
          <w:p w14:paraId="7B9F44AB">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杨林、郑代坤、张敏、李佳蔓、刘丽君</w:t>
            </w:r>
          </w:p>
        </w:tc>
      </w:tr>
      <w:tr w14:paraId="02D34160">
        <w:tblPrEx>
          <w:tblBorders>
            <w:top w:val="none" w:color="auto" w:sz="0"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691" w:type="pct"/>
            <w:tcBorders>
              <w:top w:val="single" w:color="000000" w:sz="8" w:space="0"/>
              <w:left w:val="single" w:color="000000" w:sz="8" w:space="0"/>
              <w:bottom w:val="single" w:color="000000" w:sz="8" w:space="0"/>
              <w:right w:val="single" w:color="000000" w:sz="8" w:space="0"/>
            </w:tcBorders>
            <w:noWrap/>
            <w:vAlign w:val="center"/>
          </w:tcPr>
          <w:p w14:paraId="77ED79E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重庆公共运输职业学院</w:t>
            </w:r>
          </w:p>
        </w:tc>
        <w:tc>
          <w:tcPr>
            <w:tcW w:w="2279" w:type="pct"/>
            <w:tcBorders>
              <w:top w:val="single" w:color="000000" w:sz="8" w:space="0"/>
              <w:left w:val="single" w:color="000000" w:sz="8" w:space="0"/>
              <w:bottom w:val="single" w:color="000000" w:sz="8" w:space="0"/>
              <w:right w:val="single" w:color="000000" w:sz="8" w:space="0"/>
            </w:tcBorders>
            <w:noWrap/>
            <w:vAlign w:val="center"/>
          </w:tcPr>
          <w:p w14:paraId="2AAFD76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聚合各方资源 打造火车博物馆育人平台体系</w:t>
            </w:r>
          </w:p>
        </w:tc>
        <w:tc>
          <w:tcPr>
            <w:tcW w:w="2028" w:type="pct"/>
            <w:tcBorders>
              <w:top w:val="single" w:color="000000" w:sz="8" w:space="0"/>
              <w:left w:val="single" w:color="000000" w:sz="8" w:space="0"/>
              <w:bottom w:val="single" w:color="000000" w:sz="8" w:space="0"/>
              <w:right w:val="single" w:color="000000" w:sz="8" w:space="0"/>
            </w:tcBorders>
            <w:noWrap/>
            <w:vAlign w:val="center"/>
          </w:tcPr>
          <w:p w14:paraId="23E4E277">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刘胜江、王淑贤、彭露娇、库国静</w:t>
            </w:r>
          </w:p>
        </w:tc>
      </w:tr>
      <w:tr w14:paraId="08540FE2">
        <w:tblPrEx>
          <w:tblBorders>
            <w:top w:val="none" w:color="auto" w:sz="0"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691" w:type="pct"/>
            <w:tcBorders>
              <w:top w:val="single" w:color="000000" w:sz="8" w:space="0"/>
              <w:left w:val="single" w:color="000000" w:sz="8" w:space="0"/>
              <w:bottom w:val="single" w:color="000000" w:sz="8" w:space="0"/>
              <w:right w:val="single" w:color="000000" w:sz="8" w:space="0"/>
            </w:tcBorders>
            <w:noWrap/>
            <w:vAlign w:val="center"/>
          </w:tcPr>
          <w:p w14:paraId="753AD73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重庆文化艺术职业学院</w:t>
            </w:r>
          </w:p>
        </w:tc>
        <w:tc>
          <w:tcPr>
            <w:tcW w:w="2279" w:type="pct"/>
            <w:tcBorders>
              <w:top w:val="single" w:color="000000" w:sz="8" w:space="0"/>
              <w:left w:val="single" w:color="000000" w:sz="8" w:space="0"/>
              <w:bottom w:val="single" w:color="000000" w:sz="8" w:space="0"/>
              <w:right w:val="single" w:color="000000" w:sz="8" w:space="0"/>
            </w:tcBorders>
            <w:noWrap/>
            <w:vAlign w:val="center"/>
          </w:tcPr>
          <w:p w14:paraId="1DED83F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“四动五融三赋能”艺术类高职思政课教师教学团队建设案例</w:t>
            </w:r>
          </w:p>
        </w:tc>
        <w:tc>
          <w:tcPr>
            <w:tcW w:w="2028" w:type="pct"/>
            <w:tcBorders>
              <w:top w:val="single" w:color="000000" w:sz="8" w:space="0"/>
              <w:left w:val="single" w:color="000000" w:sz="8" w:space="0"/>
              <w:bottom w:val="single" w:color="000000" w:sz="8" w:space="0"/>
              <w:right w:val="single" w:color="000000" w:sz="8" w:space="0"/>
            </w:tcBorders>
            <w:noWrap/>
            <w:vAlign w:val="center"/>
          </w:tcPr>
          <w:p w14:paraId="18BAC9D0">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赵玮玉、罗璇、师晓、胡楠楠、章艳丽</w:t>
            </w:r>
          </w:p>
        </w:tc>
      </w:tr>
      <w:tr w14:paraId="5FADDEE6">
        <w:tblPrEx>
          <w:tblBorders>
            <w:top w:val="none" w:color="auto" w:sz="0"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691" w:type="pct"/>
            <w:tcBorders>
              <w:top w:val="single" w:color="000000" w:sz="8" w:space="0"/>
              <w:left w:val="single" w:color="000000" w:sz="8" w:space="0"/>
              <w:bottom w:val="single" w:color="000000" w:sz="8" w:space="0"/>
              <w:right w:val="single" w:color="000000" w:sz="8" w:space="0"/>
            </w:tcBorders>
            <w:noWrap/>
            <w:vAlign w:val="center"/>
          </w:tcPr>
          <w:p w14:paraId="44723AE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重庆文化艺术职业学院</w:t>
            </w:r>
          </w:p>
        </w:tc>
        <w:tc>
          <w:tcPr>
            <w:tcW w:w="2279" w:type="pct"/>
            <w:tcBorders>
              <w:top w:val="single" w:color="000000" w:sz="8" w:space="0"/>
              <w:left w:val="single" w:color="000000" w:sz="8" w:space="0"/>
              <w:bottom w:val="single" w:color="000000" w:sz="8" w:space="0"/>
              <w:right w:val="single" w:color="000000" w:sz="8" w:space="0"/>
            </w:tcBorders>
            <w:noWrap/>
            <w:vAlign w:val="center"/>
          </w:tcPr>
          <w:p w14:paraId="077593C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“双核聚力·三维融通·四方协同”——高职学前教育专业‘大思政课’协同育人体系的创新实践</w:t>
            </w:r>
          </w:p>
        </w:tc>
        <w:tc>
          <w:tcPr>
            <w:tcW w:w="2028" w:type="pct"/>
            <w:tcBorders>
              <w:top w:val="single" w:color="000000" w:sz="8" w:space="0"/>
              <w:left w:val="single" w:color="000000" w:sz="8" w:space="0"/>
              <w:bottom w:val="single" w:color="000000" w:sz="8" w:space="0"/>
              <w:right w:val="single" w:color="000000" w:sz="8" w:space="0"/>
            </w:tcBorders>
            <w:noWrap/>
            <w:vAlign w:val="center"/>
          </w:tcPr>
          <w:p w14:paraId="117115F2">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周婷婷、刘宇婷、赵庆梅、罗菊红、王芳</w:t>
            </w:r>
          </w:p>
        </w:tc>
      </w:tr>
      <w:tr w14:paraId="6663B973">
        <w:tblPrEx>
          <w:tblBorders>
            <w:top w:val="none" w:color="auto" w:sz="0"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691" w:type="pct"/>
            <w:tcBorders>
              <w:top w:val="single" w:color="000000" w:sz="8" w:space="0"/>
              <w:left w:val="single" w:color="000000" w:sz="8" w:space="0"/>
              <w:bottom w:val="single" w:color="000000" w:sz="8" w:space="0"/>
              <w:right w:val="single" w:color="000000" w:sz="8" w:space="0"/>
            </w:tcBorders>
            <w:noWrap/>
            <w:vAlign w:val="center"/>
          </w:tcPr>
          <w:p w14:paraId="78912FC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重庆青年职业技术学院</w:t>
            </w:r>
          </w:p>
        </w:tc>
        <w:tc>
          <w:tcPr>
            <w:tcW w:w="2279" w:type="pct"/>
            <w:tcBorders>
              <w:top w:val="single" w:color="000000" w:sz="8" w:space="0"/>
              <w:left w:val="single" w:color="000000" w:sz="8" w:space="0"/>
              <w:bottom w:val="single" w:color="000000" w:sz="8" w:space="0"/>
              <w:right w:val="single" w:color="000000" w:sz="8" w:space="0"/>
            </w:tcBorders>
            <w:noWrap/>
            <w:vAlign w:val="center"/>
          </w:tcPr>
          <w:p w14:paraId="0513CAF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“大思政课”视域下中高职一体化“3345”育人体系创新设计与实践</w:t>
            </w:r>
          </w:p>
        </w:tc>
        <w:tc>
          <w:tcPr>
            <w:tcW w:w="2028" w:type="pct"/>
            <w:tcBorders>
              <w:top w:val="single" w:color="000000" w:sz="8" w:space="0"/>
              <w:left w:val="single" w:color="000000" w:sz="8" w:space="0"/>
              <w:bottom w:val="single" w:color="000000" w:sz="8" w:space="0"/>
              <w:right w:val="single" w:color="000000" w:sz="8" w:space="0"/>
            </w:tcBorders>
            <w:noWrap/>
            <w:vAlign w:val="center"/>
          </w:tcPr>
          <w:p w14:paraId="3C701FE3">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程玉蓉、刘嘉琛、邓华、张健</w:t>
            </w:r>
          </w:p>
        </w:tc>
      </w:tr>
      <w:tr w14:paraId="72B75019">
        <w:tblPrEx>
          <w:tblBorders>
            <w:top w:val="none" w:color="auto" w:sz="0" w:space="0"/>
            <w:left w:val="none" w:color="auto" w:sz="0" w:space="0"/>
            <w:bottom w:val="single" w:color="000000" w:sz="8" w:space="0"/>
            <w:right w:val="none" w:color="auto" w:sz="0" w:space="0"/>
            <w:insideH w:val="none" w:color="auto" w:sz="0" w:space="0"/>
            <w:insideV w:val="none" w:color="auto" w:sz="0" w:space="0"/>
          </w:tblBorders>
        </w:tblPrEx>
        <w:trPr>
          <w:trHeight w:val="907" w:hRule="atLeast"/>
          <w:jc w:val="center"/>
        </w:trPr>
        <w:tc>
          <w:tcPr>
            <w:tcW w:w="691" w:type="pct"/>
            <w:tcBorders>
              <w:top w:val="single" w:color="000000" w:sz="8" w:space="0"/>
              <w:left w:val="single" w:color="000000" w:sz="8" w:space="0"/>
              <w:bottom w:val="single" w:color="000000" w:sz="8" w:space="0"/>
              <w:right w:val="single" w:color="000000" w:sz="8" w:space="0"/>
            </w:tcBorders>
            <w:noWrap/>
            <w:vAlign w:val="center"/>
          </w:tcPr>
          <w:p w14:paraId="22438B6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重庆护理职业学院</w:t>
            </w:r>
          </w:p>
        </w:tc>
        <w:tc>
          <w:tcPr>
            <w:tcW w:w="2279" w:type="pct"/>
            <w:tcBorders>
              <w:top w:val="single" w:color="000000" w:sz="8" w:space="0"/>
              <w:left w:val="single" w:color="000000" w:sz="8" w:space="0"/>
              <w:bottom w:val="single" w:color="000000" w:sz="8" w:space="0"/>
              <w:right w:val="single" w:color="000000" w:sz="8" w:space="0"/>
            </w:tcBorders>
            <w:noWrap/>
            <w:vAlign w:val="center"/>
          </w:tcPr>
          <w:p w14:paraId="1D5BDD5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“一体四化五维”“大思政课”协同育人体系建设工作案例</w:t>
            </w:r>
          </w:p>
        </w:tc>
        <w:tc>
          <w:tcPr>
            <w:tcW w:w="2028" w:type="pct"/>
            <w:tcBorders>
              <w:top w:val="single" w:color="000000" w:sz="8" w:space="0"/>
              <w:left w:val="single" w:color="000000" w:sz="8" w:space="0"/>
              <w:bottom w:val="single" w:color="000000" w:sz="8" w:space="0"/>
              <w:right w:val="single" w:color="000000" w:sz="8" w:space="0"/>
            </w:tcBorders>
            <w:noWrap/>
            <w:vAlign w:val="center"/>
          </w:tcPr>
          <w:p w14:paraId="045C303D">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陈恒英、郑泽莉</w:t>
            </w:r>
          </w:p>
        </w:tc>
      </w:tr>
      <w:tr w14:paraId="6651FB71">
        <w:tblPrEx>
          <w:tblBorders>
            <w:top w:val="none" w:color="auto" w:sz="0"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691" w:type="pct"/>
            <w:tcBorders>
              <w:top w:val="single" w:color="000000" w:sz="8" w:space="0"/>
              <w:left w:val="single" w:color="000000" w:sz="8" w:space="0"/>
              <w:bottom w:val="single" w:color="000000" w:sz="8" w:space="0"/>
              <w:right w:val="single" w:color="000000" w:sz="8" w:space="0"/>
            </w:tcBorders>
            <w:noWrap/>
            <w:vAlign w:val="center"/>
          </w:tcPr>
          <w:p w14:paraId="3B0099A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重庆轻工职业学院</w:t>
            </w:r>
          </w:p>
        </w:tc>
        <w:tc>
          <w:tcPr>
            <w:tcW w:w="2279" w:type="pct"/>
            <w:tcBorders>
              <w:top w:val="single" w:color="000000" w:sz="8" w:space="0"/>
              <w:left w:val="single" w:color="000000" w:sz="8" w:space="0"/>
              <w:bottom w:val="single" w:color="000000" w:sz="8" w:space="0"/>
              <w:right w:val="single" w:color="000000" w:sz="8" w:space="0"/>
            </w:tcBorders>
            <w:noWrap/>
            <w:vAlign w:val="center"/>
          </w:tcPr>
          <w:p w14:paraId="6C6AF95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《习近平新时代中国特色社会主义思想概论》课程“三进三出”理实一体化育人模式的实践与成效</w:t>
            </w:r>
          </w:p>
        </w:tc>
        <w:tc>
          <w:tcPr>
            <w:tcW w:w="2028" w:type="pct"/>
            <w:tcBorders>
              <w:top w:val="single" w:color="000000" w:sz="8" w:space="0"/>
              <w:left w:val="single" w:color="000000" w:sz="8" w:space="0"/>
              <w:bottom w:val="single" w:color="000000" w:sz="8" w:space="0"/>
              <w:right w:val="single" w:color="000000" w:sz="8" w:space="0"/>
            </w:tcBorders>
            <w:noWrap/>
            <w:vAlign w:val="center"/>
          </w:tcPr>
          <w:p w14:paraId="6B52FEF4">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杨阳</w:t>
            </w:r>
            <w:r>
              <w:rPr>
                <w:rFonts w:hint="eastAsia" w:ascii="Times New Roman" w:hAnsi="Times New Roman" w:eastAsia="方正仿宋_GBK" w:cs="Times New Roman"/>
                <w:kern w:val="0"/>
                <w:sz w:val="28"/>
                <w:szCs w:val="28"/>
                <w:lang w:eastAsia="zh-CN" w:bidi="ar"/>
              </w:rPr>
              <w:t>、</w:t>
            </w:r>
            <w:r>
              <w:rPr>
                <w:rFonts w:hint="default" w:ascii="Times New Roman" w:hAnsi="Times New Roman" w:eastAsia="方正仿宋_GBK" w:cs="Times New Roman"/>
                <w:kern w:val="0"/>
                <w:sz w:val="28"/>
                <w:szCs w:val="28"/>
                <w:lang w:bidi="ar"/>
              </w:rPr>
              <w:t>兰娜</w:t>
            </w:r>
          </w:p>
        </w:tc>
      </w:tr>
      <w:tr w14:paraId="2A5AD3BA">
        <w:tblPrEx>
          <w:tblBorders>
            <w:top w:val="none" w:color="auto" w:sz="0"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5000" w:type="pct"/>
            <w:gridSpan w:val="3"/>
            <w:tcBorders>
              <w:top w:val="single" w:color="000000" w:sz="8" w:space="0"/>
              <w:left w:val="nil"/>
              <w:bottom w:val="single" w:color="000000" w:sz="8" w:space="0"/>
              <w:right w:val="nil"/>
            </w:tcBorders>
            <w:noWrap/>
            <w:vAlign w:val="center"/>
          </w:tcPr>
          <w:p w14:paraId="08E13802">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sz w:val="28"/>
                <w:szCs w:val="28"/>
              </w:rPr>
            </w:pPr>
            <w:r>
              <w:rPr>
                <w:rFonts w:hint="default" w:ascii="Times New Roman" w:hAnsi="Times New Roman" w:eastAsia="方正黑体_GBK" w:cs="Times New Roman"/>
                <w:b w:val="0"/>
                <w:bCs w:val="0"/>
                <w:kern w:val="0"/>
                <w:sz w:val="28"/>
                <w:szCs w:val="28"/>
                <w:lang w:bidi="ar"/>
              </w:rPr>
              <w:t>二等奖</w:t>
            </w:r>
          </w:p>
        </w:tc>
      </w:tr>
      <w:tr w14:paraId="36636078">
        <w:tblPrEx>
          <w:tblBorders>
            <w:top w:val="none" w:color="auto" w:sz="0"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691" w:type="pct"/>
            <w:tcBorders>
              <w:top w:val="single" w:color="000000" w:sz="8" w:space="0"/>
              <w:left w:val="single" w:color="000000" w:sz="8" w:space="0"/>
              <w:bottom w:val="single" w:color="000000" w:sz="8" w:space="0"/>
              <w:right w:val="single" w:color="000000" w:sz="8" w:space="0"/>
            </w:tcBorders>
            <w:noWrap/>
            <w:vAlign w:val="center"/>
          </w:tcPr>
          <w:p w14:paraId="136221A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bCs/>
                <w:sz w:val="28"/>
                <w:szCs w:val="28"/>
              </w:rPr>
            </w:pPr>
            <w:r>
              <w:rPr>
                <w:rFonts w:hint="default" w:ascii="Times New Roman" w:hAnsi="Times New Roman" w:eastAsia="方正仿宋_GBK" w:cs="Times New Roman"/>
                <w:b/>
                <w:bCs/>
                <w:kern w:val="0"/>
                <w:sz w:val="28"/>
                <w:szCs w:val="28"/>
                <w:lang w:bidi="ar"/>
              </w:rPr>
              <w:t>学校</w:t>
            </w:r>
          </w:p>
        </w:tc>
        <w:tc>
          <w:tcPr>
            <w:tcW w:w="2279" w:type="pct"/>
            <w:tcBorders>
              <w:top w:val="single" w:color="000000" w:sz="8" w:space="0"/>
              <w:left w:val="single" w:color="000000" w:sz="8" w:space="0"/>
              <w:bottom w:val="single" w:color="000000" w:sz="8" w:space="0"/>
              <w:right w:val="single" w:color="000000" w:sz="8" w:space="0"/>
            </w:tcBorders>
            <w:noWrap/>
            <w:vAlign w:val="center"/>
          </w:tcPr>
          <w:p w14:paraId="71772F1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bCs/>
                <w:sz w:val="28"/>
                <w:szCs w:val="28"/>
              </w:rPr>
            </w:pPr>
            <w:r>
              <w:rPr>
                <w:rFonts w:hint="default" w:ascii="Times New Roman" w:hAnsi="Times New Roman" w:eastAsia="方正仿宋_GBK" w:cs="Times New Roman"/>
                <w:b/>
                <w:bCs/>
                <w:kern w:val="0"/>
                <w:sz w:val="28"/>
                <w:szCs w:val="28"/>
                <w:lang w:bidi="ar"/>
              </w:rPr>
              <w:t>案例名称</w:t>
            </w:r>
          </w:p>
        </w:tc>
        <w:tc>
          <w:tcPr>
            <w:tcW w:w="2028" w:type="pct"/>
            <w:tcBorders>
              <w:top w:val="single" w:color="000000" w:sz="8" w:space="0"/>
              <w:left w:val="single" w:color="000000" w:sz="8" w:space="0"/>
              <w:bottom w:val="single" w:color="000000" w:sz="8" w:space="0"/>
              <w:right w:val="single" w:color="000000" w:sz="8" w:space="0"/>
            </w:tcBorders>
            <w:noWrap/>
            <w:vAlign w:val="center"/>
          </w:tcPr>
          <w:p w14:paraId="21FA0C5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bCs/>
                <w:sz w:val="28"/>
                <w:szCs w:val="28"/>
              </w:rPr>
            </w:pPr>
            <w:r>
              <w:rPr>
                <w:rFonts w:hint="default" w:ascii="Times New Roman" w:hAnsi="Times New Roman" w:eastAsia="方正仿宋_GBK" w:cs="Times New Roman"/>
                <w:b/>
                <w:bCs/>
                <w:kern w:val="0"/>
                <w:sz w:val="28"/>
                <w:szCs w:val="28"/>
                <w:lang w:bidi="ar"/>
              </w:rPr>
              <w:t>姓名</w:t>
            </w:r>
          </w:p>
        </w:tc>
      </w:tr>
      <w:tr w14:paraId="1661672E">
        <w:tblPrEx>
          <w:tblBorders>
            <w:top w:val="none" w:color="auto" w:sz="0"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691" w:type="pct"/>
            <w:tcBorders>
              <w:top w:val="single" w:color="000000" w:sz="8" w:space="0"/>
              <w:left w:val="single" w:color="000000" w:sz="8" w:space="0"/>
              <w:bottom w:val="single" w:color="000000" w:sz="8" w:space="0"/>
              <w:right w:val="single" w:color="000000" w:sz="8" w:space="0"/>
            </w:tcBorders>
            <w:noWrap w:val="0"/>
            <w:vAlign w:val="center"/>
          </w:tcPr>
          <w:p w14:paraId="25194E4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西南大学</w:t>
            </w:r>
          </w:p>
        </w:tc>
        <w:tc>
          <w:tcPr>
            <w:tcW w:w="2279" w:type="pct"/>
            <w:tcBorders>
              <w:top w:val="single" w:color="000000" w:sz="8" w:space="0"/>
              <w:left w:val="single" w:color="000000" w:sz="8" w:space="0"/>
              <w:bottom w:val="single" w:color="000000" w:sz="8" w:space="0"/>
              <w:right w:val="single" w:color="000000" w:sz="8" w:space="0"/>
            </w:tcBorders>
            <w:noWrap w:val="0"/>
            <w:vAlign w:val="center"/>
          </w:tcPr>
          <w:p w14:paraId="2A9D819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习近平强军思想融入高校青年国防示范团队锻造的育人实践探索——以西南大学砺剑班、女子国旗班为例</w:t>
            </w:r>
          </w:p>
        </w:tc>
        <w:tc>
          <w:tcPr>
            <w:tcW w:w="2028" w:type="pct"/>
            <w:tcBorders>
              <w:top w:val="single" w:color="000000" w:sz="8" w:space="0"/>
              <w:left w:val="single" w:color="000000" w:sz="8" w:space="0"/>
              <w:bottom w:val="single" w:color="000000" w:sz="8" w:space="0"/>
              <w:right w:val="single" w:color="000000" w:sz="8" w:space="0"/>
            </w:tcBorders>
            <w:noWrap w:val="0"/>
            <w:vAlign w:val="center"/>
          </w:tcPr>
          <w:p w14:paraId="0EE092E0">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张邻川、罗军、吴东倩、彭江、吴姝</w:t>
            </w:r>
          </w:p>
        </w:tc>
      </w:tr>
      <w:tr w14:paraId="599C5892">
        <w:tblPrEx>
          <w:tblBorders>
            <w:top w:val="none" w:color="auto" w:sz="0"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691" w:type="pct"/>
            <w:tcBorders>
              <w:top w:val="single" w:color="000000" w:sz="8" w:space="0"/>
              <w:left w:val="single" w:color="000000" w:sz="8" w:space="0"/>
              <w:bottom w:val="single" w:color="000000" w:sz="8" w:space="0"/>
              <w:right w:val="single" w:color="000000" w:sz="8" w:space="0"/>
            </w:tcBorders>
            <w:noWrap w:val="0"/>
            <w:vAlign w:val="center"/>
          </w:tcPr>
          <w:p w14:paraId="6D6993A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重庆邮电大学</w:t>
            </w:r>
          </w:p>
        </w:tc>
        <w:tc>
          <w:tcPr>
            <w:tcW w:w="2279" w:type="pct"/>
            <w:tcBorders>
              <w:top w:val="single" w:color="000000" w:sz="8" w:space="0"/>
              <w:left w:val="single" w:color="000000" w:sz="8" w:space="0"/>
              <w:bottom w:val="single" w:color="000000" w:sz="8" w:space="0"/>
              <w:right w:val="single" w:color="000000" w:sz="8" w:space="0"/>
            </w:tcBorders>
            <w:noWrap w:val="0"/>
            <w:vAlign w:val="center"/>
          </w:tcPr>
          <w:p w14:paraId="275CE92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科际融创塑多师共育新范式·德法兼修铸数智法治新质人才——《人工智能法律专题研究》“大思政课”协同育人示范案例</w:t>
            </w:r>
          </w:p>
        </w:tc>
        <w:tc>
          <w:tcPr>
            <w:tcW w:w="2028" w:type="pct"/>
            <w:tcBorders>
              <w:top w:val="single" w:color="000000" w:sz="8" w:space="0"/>
              <w:left w:val="single" w:color="000000" w:sz="8" w:space="0"/>
              <w:bottom w:val="single" w:color="000000" w:sz="8" w:space="0"/>
              <w:right w:val="single" w:color="000000" w:sz="8" w:space="0"/>
            </w:tcBorders>
            <w:noWrap w:val="0"/>
            <w:vAlign w:val="center"/>
          </w:tcPr>
          <w:p w14:paraId="470C8F9D">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陈飏、高新波、谢俊、禄盛、张丹、白明泽、胡阳雨、王佳宜、张晨原、樊自甫</w:t>
            </w:r>
          </w:p>
        </w:tc>
      </w:tr>
      <w:tr w14:paraId="2FC3D59C">
        <w:tblPrEx>
          <w:tblBorders>
            <w:top w:val="none" w:color="auto" w:sz="0"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691" w:type="pct"/>
            <w:tcBorders>
              <w:top w:val="single" w:color="000000" w:sz="8" w:space="0"/>
              <w:left w:val="single" w:color="000000" w:sz="8" w:space="0"/>
              <w:bottom w:val="single" w:color="000000" w:sz="8" w:space="0"/>
              <w:right w:val="single" w:color="000000" w:sz="8" w:space="0"/>
            </w:tcBorders>
            <w:noWrap w:val="0"/>
            <w:vAlign w:val="center"/>
          </w:tcPr>
          <w:p w14:paraId="7452D61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重庆邮电大学</w:t>
            </w:r>
          </w:p>
        </w:tc>
        <w:tc>
          <w:tcPr>
            <w:tcW w:w="2279" w:type="pct"/>
            <w:tcBorders>
              <w:top w:val="single" w:color="000000" w:sz="8" w:space="0"/>
              <w:left w:val="single" w:color="000000" w:sz="8" w:space="0"/>
              <w:bottom w:val="single" w:color="000000" w:sz="8" w:space="0"/>
              <w:right w:val="single" w:color="000000" w:sz="8" w:space="0"/>
            </w:tcBorders>
            <w:noWrap w:val="0"/>
            <w:vAlign w:val="center"/>
          </w:tcPr>
          <w:p w14:paraId="7715357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党建统领赋能·六维协同增效：一个“大思政”体系化建设的院系样本</w:t>
            </w:r>
          </w:p>
        </w:tc>
        <w:tc>
          <w:tcPr>
            <w:tcW w:w="2028" w:type="pct"/>
            <w:tcBorders>
              <w:top w:val="single" w:color="000000" w:sz="8" w:space="0"/>
              <w:left w:val="single" w:color="000000" w:sz="8" w:space="0"/>
              <w:bottom w:val="single" w:color="000000" w:sz="8" w:space="0"/>
              <w:right w:val="single" w:color="000000" w:sz="8" w:space="0"/>
            </w:tcBorders>
            <w:noWrap w:val="0"/>
            <w:vAlign w:val="center"/>
          </w:tcPr>
          <w:p w14:paraId="4BA8E12C">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廖述平 余惠琼</w:t>
            </w:r>
          </w:p>
        </w:tc>
      </w:tr>
      <w:tr w14:paraId="4441CC58">
        <w:tblPrEx>
          <w:tblBorders>
            <w:top w:val="none" w:color="auto" w:sz="0"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691" w:type="pct"/>
            <w:tcBorders>
              <w:top w:val="single" w:color="000000" w:sz="8" w:space="0"/>
              <w:left w:val="single" w:color="000000" w:sz="8" w:space="0"/>
              <w:bottom w:val="single" w:color="000000" w:sz="8" w:space="0"/>
              <w:right w:val="single" w:color="000000" w:sz="8" w:space="0"/>
            </w:tcBorders>
            <w:noWrap w:val="0"/>
            <w:vAlign w:val="center"/>
          </w:tcPr>
          <w:p w14:paraId="31511C7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重庆邮电大学</w:t>
            </w:r>
          </w:p>
        </w:tc>
        <w:tc>
          <w:tcPr>
            <w:tcW w:w="2279" w:type="pct"/>
            <w:tcBorders>
              <w:top w:val="single" w:color="000000" w:sz="8" w:space="0"/>
              <w:left w:val="single" w:color="000000" w:sz="8" w:space="0"/>
              <w:bottom w:val="single" w:color="000000" w:sz="8" w:space="0"/>
              <w:right w:val="single" w:color="000000" w:sz="8" w:space="0"/>
            </w:tcBorders>
            <w:noWrap w:val="0"/>
            <w:vAlign w:val="center"/>
          </w:tcPr>
          <w:p w14:paraId="412869E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kern w:val="0"/>
                <w:sz w:val="28"/>
                <w:szCs w:val="28"/>
                <w:lang w:bidi="ar"/>
              </w:rPr>
            </w:pPr>
            <w:r>
              <w:rPr>
                <w:rFonts w:hint="default" w:ascii="Times New Roman" w:hAnsi="Times New Roman" w:eastAsia="方正仿宋_GBK" w:cs="Times New Roman"/>
                <w:kern w:val="0"/>
                <w:sz w:val="28"/>
                <w:szCs w:val="28"/>
                <w:lang w:bidi="ar"/>
              </w:rPr>
              <w:t>高校思政课实践教学“课赛融合”教学品牌创建与</w:t>
            </w:r>
          </w:p>
          <w:p w14:paraId="3955626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实践</w:t>
            </w:r>
          </w:p>
        </w:tc>
        <w:tc>
          <w:tcPr>
            <w:tcW w:w="2028" w:type="pct"/>
            <w:tcBorders>
              <w:top w:val="single" w:color="000000" w:sz="8" w:space="0"/>
              <w:left w:val="single" w:color="000000" w:sz="8" w:space="0"/>
              <w:bottom w:val="single" w:color="000000" w:sz="8" w:space="0"/>
              <w:right w:val="single" w:color="000000" w:sz="8" w:space="0"/>
            </w:tcBorders>
            <w:noWrap w:val="0"/>
            <w:vAlign w:val="center"/>
          </w:tcPr>
          <w:p w14:paraId="046420C4">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谢俊、何宏兵、郭海成、黄齐</w:t>
            </w:r>
          </w:p>
        </w:tc>
      </w:tr>
      <w:tr w14:paraId="66620B27">
        <w:tblPrEx>
          <w:tblBorders>
            <w:top w:val="none" w:color="auto" w:sz="0"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691" w:type="pct"/>
            <w:tcBorders>
              <w:top w:val="single" w:color="000000" w:sz="8" w:space="0"/>
              <w:left w:val="single" w:color="000000" w:sz="8" w:space="0"/>
              <w:bottom w:val="single" w:color="000000" w:sz="8" w:space="0"/>
              <w:right w:val="single" w:color="000000" w:sz="8" w:space="0"/>
            </w:tcBorders>
            <w:noWrap w:val="0"/>
            <w:vAlign w:val="center"/>
          </w:tcPr>
          <w:p w14:paraId="1D44014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重庆交通大学</w:t>
            </w:r>
          </w:p>
        </w:tc>
        <w:tc>
          <w:tcPr>
            <w:tcW w:w="2279" w:type="pct"/>
            <w:tcBorders>
              <w:top w:val="single" w:color="000000" w:sz="8" w:space="0"/>
              <w:left w:val="single" w:color="000000" w:sz="8" w:space="0"/>
              <w:bottom w:val="single" w:color="000000" w:sz="8" w:space="0"/>
              <w:right w:val="single" w:color="000000" w:sz="8" w:space="0"/>
            </w:tcBorders>
            <w:noWrap w:val="0"/>
            <w:vAlign w:val="center"/>
          </w:tcPr>
          <w:p w14:paraId="66AA021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五育融合·数字赋能——高校第二课堂融入“大思政课”育人体系创新与实践</w:t>
            </w:r>
          </w:p>
        </w:tc>
        <w:tc>
          <w:tcPr>
            <w:tcW w:w="2028" w:type="pct"/>
            <w:tcBorders>
              <w:top w:val="single" w:color="000000" w:sz="8" w:space="0"/>
              <w:left w:val="single" w:color="000000" w:sz="8" w:space="0"/>
              <w:bottom w:val="single" w:color="000000" w:sz="8" w:space="0"/>
              <w:right w:val="single" w:color="000000" w:sz="8" w:space="0"/>
            </w:tcBorders>
            <w:noWrap w:val="0"/>
            <w:vAlign w:val="center"/>
          </w:tcPr>
          <w:p w14:paraId="3F44F675">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揭财明、吴科</w:t>
            </w:r>
          </w:p>
        </w:tc>
      </w:tr>
      <w:tr w14:paraId="0C68B630">
        <w:tblPrEx>
          <w:tblBorders>
            <w:top w:val="none" w:color="auto" w:sz="0"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691" w:type="pct"/>
            <w:tcBorders>
              <w:top w:val="single" w:color="000000" w:sz="8" w:space="0"/>
              <w:left w:val="single" w:color="000000" w:sz="8" w:space="0"/>
              <w:bottom w:val="single" w:color="000000" w:sz="8" w:space="0"/>
              <w:right w:val="single" w:color="000000" w:sz="8" w:space="0"/>
            </w:tcBorders>
            <w:noWrap w:val="0"/>
            <w:vAlign w:val="center"/>
          </w:tcPr>
          <w:p w14:paraId="7C96593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重庆交通大学</w:t>
            </w:r>
          </w:p>
        </w:tc>
        <w:tc>
          <w:tcPr>
            <w:tcW w:w="2279" w:type="pct"/>
            <w:tcBorders>
              <w:top w:val="single" w:color="000000" w:sz="8" w:space="0"/>
              <w:left w:val="single" w:color="000000" w:sz="8" w:space="0"/>
              <w:bottom w:val="single" w:color="000000" w:sz="8" w:space="0"/>
              <w:right w:val="single" w:color="000000" w:sz="8" w:space="0"/>
            </w:tcBorders>
            <w:noWrap w:val="0"/>
            <w:vAlign w:val="center"/>
          </w:tcPr>
          <w:p w14:paraId="514D760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“三员协同-三环进阶-三维提升”：工程师情商素养立体化培养体系改革实践</w:t>
            </w:r>
          </w:p>
        </w:tc>
        <w:tc>
          <w:tcPr>
            <w:tcW w:w="2028" w:type="pct"/>
            <w:tcBorders>
              <w:top w:val="single" w:color="000000" w:sz="8" w:space="0"/>
              <w:left w:val="single" w:color="000000" w:sz="8" w:space="0"/>
              <w:bottom w:val="single" w:color="000000" w:sz="8" w:space="0"/>
              <w:right w:val="single" w:color="000000" w:sz="8" w:space="0"/>
            </w:tcBorders>
            <w:noWrap w:val="0"/>
            <w:vAlign w:val="center"/>
          </w:tcPr>
          <w:p w14:paraId="3C7A29FC">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舒琳、韩正清、谭涛、王辉、张小琴</w:t>
            </w:r>
          </w:p>
        </w:tc>
      </w:tr>
      <w:tr w14:paraId="5685C46A">
        <w:tblPrEx>
          <w:tblBorders>
            <w:top w:val="none" w:color="auto" w:sz="0"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691" w:type="pct"/>
            <w:tcBorders>
              <w:top w:val="single" w:color="000000" w:sz="8" w:space="0"/>
              <w:left w:val="single" w:color="000000" w:sz="8" w:space="0"/>
              <w:bottom w:val="single" w:color="000000" w:sz="8" w:space="0"/>
              <w:right w:val="single" w:color="000000" w:sz="8" w:space="0"/>
            </w:tcBorders>
            <w:noWrap w:val="0"/>
            <w:vAlign w:val="center"/>
          </w:tcPr>
          <w:p w14:paraId="7062C1F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重庆交通大学</w:t>
            </w:r>
          </w:p>
        </w:tc>
        <w:tc>
          <w:tcPr>
            <w:tcW w:w="2279" w:type="pct"/>
            <w:tcBorders>
              <w:top w:val="single" w:color="000000" w:sz="8" w:space="0"/>
              <w:left w:val="single" w:color="000000" w:sz="8" w:space="0"/>
              <w:bottom w:val="single" w:color="000000" w:sz="8" w:space="0"/>
              <w:right w:val="single" w:color="000000" w:sz="8" w:space="0"/>
            </w:tcBorders>
            <w:noWrap w:val="0"/>
            <w:vAlign w:val="center"/>
          </w:tcPr>
          <w:p w14:paraId="1EDCC4D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AI赋能·立德铸魂：打造“思想道德与法治”课程“AI+123456”全场景育人体系</w:t>
            </w:r>
          </w:p>
        </w:tc>
        <w:tc>
          <w:tcPr>
            <w:tcW w:w="2028" w:type="pct"/>
            <w:tcBorders>
              <w:top w:val="single" w:color="000000" w:sz="8" w:space="0"/>
              <w:left w:val="single" w:color="000000" w:sz="8" w:space="0"/>
              <w:bottom w:val="single" w:color="000000" w:sz="8" w:space="0"/>
              <w:right w:val="single" w:color="000000" w:sz="8" w:space="0"/>
            </w:tcBorders>
            <w:noWrap w:val="0"/>
            <w:vAlign w:val="center"/>
          </w:tcPr>
          <w:p w14:paraId="0B83939D">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马德益、曾令斌、高颖、李坤</w:t>
            </w:r>
          </w:p>
        </w:tc>
      </w:tr>
      <w:tr w14:paraId="4E022831">
        <w:tblPrEx>
          <w:tblBorders>
            <w:top w:val="none" w:color="auto" w:sz="0" w:space="0"/>
            <w:left w:val="none" w:color="auto" w:sz="0" w:space="0"/>
            <w:bottom w:val="single" w:color="000000" w:sz="8" w:space="0"/>
            <w:right w:val="none" w:color="auto" w:sz="0" w:space="0"/>
            <w:insideH w:val="none" w:color="auto" w:sz="0" w:space="0"/>
            <w:insideV w:val="none" w:color="auto" w:sz="0" w:space="0"/>
          </w:tblBorders>
        </w:tblPrEx>
        <w:trPr>
          <w:trHeight w:val="907" w:hRule="atLeast"/>
          <w:jc w:val="center"/>
        </w:trPr>
        <w:tc>
          <w:tcPr>
            <w:tcW w:w="691" w:type="pct"/>
            <w:tcBorders>
              <w:top w:val="single" w:color="000000" w:sz="8" w:space="0"/>
              <w:left w:val="single" w:color="000000" w:sz="8" w:space="0"/>
              <w:bottom w:val="single" w:color="000000" w:sz="8" w:space="0"/>
              <w:right w:val="single" w:color="000000" w:sz="8" w:space="0"/>
            </w:tcBorders>
            <w:noWrap/>
            <w:vAlign w:val="center"/>
          </w:tcPr>
          <w:p w14:paraId="0D9AAA4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重庆工商大学</w:t>
            </w:r>
          </w:p>
        </w:tc>
        <w:tc>
          <w:tcPr>
            <w:tcW w:w="2279" w:type="pct"/>
            <w:tcBorders>
              <w:top w:val="single" w:color="000000" w:sz="8" w:space="0"/>
              <w:left w:val="single" w:color="000000" w:sz="8" w:space="0"/>
              <w:bottom w:val="single" w:color="000000" w:sz="8" w:space="0"/>
              <w:right w:val="single" w:color="000000" w:sz="8" w:space="0"/>
            </w:tcBorders>
            <w:noWrap w:val="0"/>
            <w:vAlign w:val="center"/>
          </w:tcPr>
          <w:p w14:paraId="23A1B25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“双碳引擎·产教协同”：新质生产力赋能低碳制造人才培养全专业系统课程思政研究及实践</w:t>
            </w:r>
          </w:p>
        </w:tc>
        <w:tc>
          <w:tcPr>
            <w:tcW w:w="2028" w:type="pct"/>
            <w:tcBorders>
              <w:top w:val="single" w:color="000000" w:sz="8" w:space="0"/>
              <w:left w:val="single" w:color="000000" w:sz="8" w:space="0"/>
              <w:bottom w:val="single" w:color="000000" w:sz="8" w:space="0"/>
              <w:right w:val="single" w:color="000000" w:sz="8" w:space="0"/>
            </w:tcBorders>
            <w:noWrap w:val="0"/>
            <w:vAlign w:val="center"/>
          </w:tcPr>
          <w:p w14:paraId="0EB16789">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Times New Roman"/>
                <w:kern w:val="0"/>
                <w:sz w:val="28"/>
                <w:szCs w:val="28"/>
                <w:lang w:eastAsia="zh-CN" w:bidi="ar"/>
              </w:rPr>
            </w:pPr>
            <w:r>
              <w:rPr>
                <w:rFonts w:hint="default" w:ascii="Times New Roman" w:hAnsi="Times New Roman" w:eastAsia="方正仿宋_GBK" w:cs="Times New Roman"/>
                <w:kern w:val="0"/>
                <w:sz w:val="28"/>
                <w:szCs w:val="28"/>
                <w:lang w:bidi="ar"/>
              </w:rPr>
              <w:t>黄美娜</w:t>
            </w:r>
            <w:r>
              <w:rPr>
                <w:rFonts w:hint="eastAsia" w:ascii="Times New Roman" w:hAnsi="Times New Roman" w:eastAsia="方正仿宋_GBK" w:cs="Times New Roman"/>
                <w:kern w:val="0"/>
                <w:sz w:val="28"/>
                <w:szCs w:val="28"/>
                <w:lang w:eastAsia="zh-CN" w:bidi="ar"/>
              </w:rPr>
              <w:t>、</w:t>
            </w:r>
            <w:r>
              <w:rPr>
                <w:rFonts w:hint="default" w:ascii="Times New Roman" w:hAnsi="Times New Roman" w:eastAsia="方正仿宋_GBK" w:cs="Times New Roman"/>
                <w:kern w:val="0"/>
                <w:sz w:val="28"/>
                <w:szCs w:val="28"/>
                <w:lang w:bidi="ar"/>
              </w:rPr>
              <w:t>徐绍虎</w:t>
            </w:r>
            <w:r>
              <w:rPr>
                <w:rFonts w:hint="eastAsia" w:ascii="Times New Roman" w:hAnsi="Times New Roman" w:eastAsia="方正仿宋_GBK" w:cs="Times New Roman"/>
                <w:kern w:val="0"/>
                <w:sz w:val="28"/>
                <w:szCs w:val="28"/>
                <w:lang w:eastAsia="zh-CN" w:bidi="ar"/>
              </w:rPr>
              <w:t>、</w:t>
            </w:r>
            <w:r>
              <w:rPr>
                <w:rFonts w:hint="default" w:ascii="Times New Roman" w:hAnsi="Times New Roman" w:eastAsia="方正仿宋_GBK" w:cs="Times New Roman"/>
                <w:kern w:val="0"/>
                <w:sz w:val="28"/>
                <w:szCs w:val="28"/>
                <w:lang w:bidi="ar"/>
              </w:rPr>
              <w:t>程惠峰（高校教师）</w:t>
            </w:r>
            <w:r>
              <w:rPr>
                <w:rFonts w:hint="eastAsia" w:ascii="Times New Roman" w:hAnsi="Times New Roman" w:eastAsia="方正仿宋_GBK" w:cs="Times New Roman"/>
                <w:kern w:val="0"/>
                <w:sz w:val="28"/>
                <w:szCs w:val="28"/>
                <w:lang w:eastAsia="zh-CN" w:bidi="ar"/>
              </w:rPr>
              <w:t>；</w:t>
            </w:r>
          </w:p>
          <w:p w14:paraId="7D3B9A50">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万海斌、唐芳（企业教师）</w:t>
            </w:r>
          </w:p>
        </w:tc>
      </w:tr>
      <w:tr w14:paraId="4F300D3C">
        <w:tblPrEx>
          <w:tblBorders>
            <w:top w:val="none" w:color="auto" w:sz="0"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691" w:type="pct"/>
            <w:tcBorders>
              <w:top w:val="single" w:color="000000" w:sz="8" w:space="0"/>
              <w:left w:val="single" w:color="000000" w:sz="8" w:space="0"/>
              <w:bottom w:val="single" w:color="000000" w:sz="8" w:space="0"/>
              <w:right w:val="single" w:color="000000" w:sz="8" w:space="0"/>
            </w:tcBorders>
            <w:noWrap/>
            <w:vAlign w:val="center"/>
          </w:tcPr>
          <w:p w14:paraId="5826DE6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重庆工商大学</w:t>
            </w:r>
          </w:p>
        </w:tc>
        <w:tc>
          <w:tcPr>
            <w:tcW w:w="2279" w:type="pct"/>
            <w:tcBorders>
              <w:top w:val="single" w:color="000000" w:sz="8" w:space="0"/>
              <w:left w:val="single" w:color="000000" w:sz="8" w:space="0"/>
              <w:bottom w:val="single" w:color="000000" w:sz="8" w:space="0"/>
              <w:right w:val="single" w:color="000000" w:sz="8" w:space="0"/>
            </w:tcBorders>
            <w:noWrap w:val="0"/>
            <w:vAlign w:val="center"/>
          </w:tcPr>
          <w:p w14:paraId="19B90CC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宣讲铸魂、平台赋能、赛教融合：“三个有组织”建设“六个要”高校思政课教师队伍探索与实践</w:t>
            </w:r>
          </w:p>
        </w:tc>
        <w:tc>
          <w:tcPr>
            <w:tcW w:w="2028" w:type="pct"/>
            <w:tcBorders>
              <w:top w:val="single" w:color="000000" w:sz="8" w:space="0"/>
              <w:left w:val="single" w:color="000000" w:sz="8" w:space="0"/>
              <w:bottom w:val="single" w:color="000000" w:sz="8" w:space="0"/>
              <w:right w:val="single" w:color="000000" w:sz="8" w:space="0"/>
            </w:tcBorders>
            <w:noWrap w:val="0"/>
            <w:vAlign w:val="center"/>
          </w:tcPr>
          <w:p w14:paraId="45A4252A">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曾维伦、刘富胜、宋明江、洪富忠</w:t>
            </w:r>
          </w:p>
        </w:tc>
      </w:tr>
      <w:tr w14:paraId="76EBDA55">
        <w:tblPrEx>
          <w:tblBorders>
            <w:top w:val="none" w:color="auto" w:sz="0"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691" w:type="pct"/>
            <w:tcBorders>
              <w:top w:val="single" w:color="000000" w:sz="8" w:space="0"/>
              <w:left w:val="single" w:color="000000" w:sz="8" w:space="0"/>
              <w:bottom w:val="single" w:color="000000" w:sz="8" w:space="0"/>
              <w:right w:val="single" w:color="000000" w:sz="8" w:space="0"/>
            </w:tcBorders>
            <w:noWrap/>
            <w:vAlign w:val="center"/>
          </w:tcPr>
          <w:p w14:paraId="1C11914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重庆工商大学</w:t>
            </w:r>
          </w:p>
        </w:tc>
        <w:tc>
          <w:tcPr>
            <w:tcW w:w="2279" w:type="pct"/>
            <w:tcBorders>
              <w:top w:val="single" w:color="000000" w:sz="8" w:space="0"/>
              <w:left w:val="single" w:color="000000" w:sz="8" w:space="0"/>
              <w:bottom w:val="single" w:color="000000" w:sz="8" w:space="0"/>
              <w:right w:val="single" w:color="000000" w:sz="8" w:space="0"/>
            </w:tcBorders>
            <w:noWrap w:val="0"/>
            <w:vAlign w:val="center"/>
          </w:tcPr>
          <w:p w14:paraId="75A55A1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“数字赋能、三阶递进、四维协同”一体化的课程思政育人体系构建与实践</w:t>
            </w:r>
          </w:p>
        </w:tc>
        <w:tc>
          <w:tcPr>
            <w:tcW w:w="2028" w:type="pct"/>
            <w:tcBorders>
              <w:top w:val="single" w:color="000000" w:sz="8" w:space="0"/>
              <w:left w:val="single" w:color="000000" w:sz="8" w:space="0"/>
              <w:bottom w:val="single" w:color="000000" w:sz="8" w:space="0"/>
              <w:right w:val="single" w:color="000000" w:sz="8" w:space="0"/>
            </w:tcBorders>
            <w:noWrap w:val="0"/>
            <w:vAlign w:val="center"/>
          </w:tcPr>
          <w:p w14:paraId="20A5C53E">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kern w:val="0"/>
                <w:sz w:val="28"/>
                <w:szCs w:val="28"/>
                <w:lang w:bidi="ar"/>
              </w:rPr>
            </w:pPr>
            <w:r>
              <w:rPr>
                <w:rFonts w:hint="default" w:ascii="Times New Roman" w:hAnsi="Times New Roman" w:eastAsia="方正仿宋_GBK" w:cs="Times New Roman"/>
                <w:kern w:val="0"/>
                <w:sz w:val="28"/>
                <w:szCs w:val="28"/>
                <w:lang w:bidi="ar"/>
              </w:rPr>
              <w:t>范兴容、刘波、张小莉、李明、王荣秀、</w:t>
            </w:r>
          </w:p>
          <w:p w14:paraId="1D53C709">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朱超平、陆胜、向巧、骆东奇</w:t>
            </w:r>
          </w:p>
        </w:tc>
      </w:tr>
      <w:tr w14:paraId="74CFF6BF">
        <w:tblPrEx>
          <w:tblBorders>
            <w:top w:val="none" w:color="auto" w:sz="0"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691" w:type="pct"/>
            <w:tcBorders>
              <w:top w:val="single" w:color="000000" w:sz="8" w:space="0"/>
              <w:left w:val="single" w:color="000000" w:sz="8" w:space="0"/>
              <w:bottom w:val="single" w:color="000000" w:sz="8" w:space="0"/>
              <w:right w:val="single" w:color="000000" w:sz="8" w:space="0"/>
            </w:tcBorders>
            <w:noWrap w:val="0"/>
            <w:vAlign w:val="center"/>
          </w:tcPr>
          <w:p w14:paraId="2A12C2C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kern w:val="0"/>
                <w:sz w:val="28"/>
                <w:szCs w:val="28"/>
                <w:lang w:bidi="ar"/>
              </w:rPr>
            </w:pPr>
            <w:r>
              <w:rPr>
                <w:rFonts w:hint="default" w:ascii="Times New Roman" w:hAnsi="Times New Roman" w:eastAsia="方正仿宋_GBK" w:cs="Times New Roman"/>
                <w:kern w:val="0"/>
                <w:sz w:val="28"/>
                <w:szCs w:val="28"/>
                <w:lang w:bidi="ar"/>
              </w:rPr>
              <w:t>四川</w:t>
            </w:r>
          </w:p>
          <w:p w14:paraId="4336219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外国语大学</w:t>
            </w:r>
          </w:p>
        </w:tc>
        <w:tc>
          <w:tcPr>
            <w:tcW w:w="2279" w:type="pct"/>
            <w:tcBorders>
              <w:top w:val="single" w:color="000000" w:sz="8" w:space="0"/>
              <w:left w:val="single" w:color="000000" w:sz="8" w:space="0"/>
              <w:bottom w:val="single" w:color="000000" w:sz="8" w:space="0"/>
              <w:right w:val="single" w:color="000000" w:sz="8" w:space="0"/>
            </w:tcBorders>
            <w:noWrap w:val="0"/>
            <w:vAlign w:val="center"/>
          </w:tcPr>
          <w:p w14:paraId="0E94A97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以数智化赋能家国情怀为引领的外语院校课程育人体系创新实践</w:t>
            </w:r>
          </w:p>
        </w:tc>
        <w:tc>
          <w:tcPr>
            <w:tcW w:w="2028" w:type="pct"/>
            <w:tcBorders>
              <w:top w:val="single" w:color="000000" w:sz="8" w:space="0"/>
              <w:left w:val="single" w:color="000000" w:sz="8" w:space="0"/>
              <w:bottom w:val="single" w:color="000000" w:sz="8" w:space="0"/>
              <w:right w:val="single" w:color="000000" w:sz="8" w:space="0"/>
            </w:tcBorders>
            <w:noWrap w:val="0"/>
            <w:vAlign w:val="center"/>
          </w:tcPr>
          <w:p w14:paraId="7CDAEE81">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包淑萍、李金树、胡文飞</w:t>
            </w:r>
          </w:p>
        </w:tc>
      </w:tr>
      <w:tr w14:paraId="44746E24">
        <w:tblPrEx>
          <w:tblBorders>
            <w:top w:val="none" w:color="auto" w:sz="0"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691" w:type="pct"/>
            <w:tcBorders>
              <w:top w:val="single" w:color="000000" w:sz="8" w:space="0"/>
              <w:left w:val="single" w:color="000000" w:sz="8" w:space="0"/>
              <w:bottom w:val="single" w:color="000000" w:sz="8" w:space="0"/>
              <w:right w:val="single" w:color="000000" w:sz="8" w:space="0"/>
            </w:tcBorders>
            <w:noWrap w:val="0"/>
            <w:vAlign w:val="center"/>
          </w:tcPr>
          <w:p w14:paraId="4073E78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四外国语大学</w:t>
            </w:r>
          </w:p>
        </w:tc>
        <w:tc>
          <w:tcPr>
            <w:tcW w:w="2279" w:type="pct"/>
            <w:tcBorders>
              <w:top w:val="single" w:color="000000" w:sz="8" w:space="0"/>
              <w:left w:val="single" w:color="000000" w:sz="8" w:space="0"/>
              <w:bottom w:val="single" w:color="000000" w:sz="8" w:space="0"/>
              <w:right w:val="single" w:color="000000" w:sz="8" w:space="0"/>
            </w:tcBorders>
            <w:noWrap w:val="0"/>
            <w:vAlign w:val="center"/>
          </w:tcPr>
          <w:p w14:paraId="7BDB1E9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多元引领·成渝联动·思专融合：影视国际传播人才“大思政课”协同育人“365”模式实践案例</w:t>
            </w:r>
          </w:p>
        </w:tc>
        <w:tc>
          <w:tcPr>
            <w:tcW w:w="2028" w:type="pct"/>
            <w:tcBorders>
              <w:top w:val="single" w:color="000000" w:sz="8" w:space="0"/>
              <w:left w:val="single" w:color="000000" w:sz="8" w:space="0"/>
              <w:bottom w:val="single" w:color="000000" w:sz="8" w:space="0"/>
              <w:right w:val="single" w:color="000000" w:sz="8" w:space="0"/>
            </w:tcBorders>
            <w:noWrap w:val="0"/>
            <w:vAlign w:val="center"/>
          </w:tcPr>
          <w:p w14:paraId="02587CC0">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丁钟、杨珂冰、杨巧、刘玉芝、高志彬、周旭、甘剑宇</w:t>
            </w:r>
          </w:p>
        </w:tc>
      </w:tr>
      <w:tr w14:paraId="6E3139C7">
        <w:tblPrEx>
          <w:tblBorders>
            <w:top w:val="none" w:color="auto" w:sz="0"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691" w:type="pct"/>
            <w:tcBorders>
              <w:top w:val="single" w:color="000000" w:sz="8" w:space="0"/>
              <w:left w:val="single" w:color="000000" w:sz="8" w:space="0"/>
              <w:bottom w:val="single" w:color="000000" w:sz="8" w:space="0"/>
              <w:right w:val="single" w:color="000000" w:sz="8" w:space="0"/>
            </w:tcBorders>
            <w:noWrap w:val="0"/>
            <w:vAlign w:val="center"/>
          </w:tcPr>
          <w:p w14:paraId="13CA05E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四川美术学院</w:t>
            </w:r>
          </w:p>
        </w:tc>
        <w:tc>
          <w:tcPr>
            <w:tcW w:w="2279" w:type="pct"/>
            <w:tcBorders>
              <w:top w:val="single" w:color="000000" w:sz="8" w:space="0"/>
              <w:left w:val="single" w:color="000000" w:sz="8" w:space="0"/>
              <w:bottom w:val="single" w:color="000000" w:sz="8" w:space="0"/>
              <w:right w:val="single" w:color="000000" w:sz="8" w:space="0"/>
            </w:tcBorders>
            <w:noWrap w:val="0"/>
            <w:vAlign w:val="center"/>
          </w:tcPr>
          <w:p w14:paraId="6D0CF32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协同创新实践，赋能乡村振兴——塑造“人民设计师”的教学实践</w:t>
            </w:r>
          </w:p>
        </w:tc>
        <w:tc>
          <w:tcPr>
            <w:tcW w:w="2028" w:type="pct"/>
            <w:tcBorders>
              <w:top w:val="single" w:color="000000" w:sz="8" w:space="0"/>
              <w:left w:val="single" w:color="000000" w:sz="8" w:space="0"/>
              <w:bottom w:val="single" w:color="000000" w:sz="8" w:space="0"/>
              <w:right w:val="single" w:color="000000" w:sz="8" w:space="0"/>
            </w:tcBorders>
            <w:noWrap w:val="0"/>
            <w:vAlign w:val="center"/>
          </w:tcPr>
          <w:p w14:paraId="407CBC12">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皮永生</w:t>
            </w:r>
            <w:r>
              <w:rPr>
                <w:rFonts w:hint="eastAsia" w:ascii="Times New Roman" w:hAnsi="Times New Roman" w:eastAsia="方正仿宋_GBK" w:cs="Times New Roman"/>
                <w:kern w:val="0"/>
                <w:sz w:val="28"/>
                <w:szCs w:val="28"/>
                <w:lang w:eastAsia="zh-CN" w:bidi="ar"/>
              </w:rPr>
              <w:t>、</w:t>
            </w:r>
            <w:r>
              <w:rPr>
                <w:rFonts w:hint="default" w:ascii="Times New Roman" w:hAnsi="Times New Roman" w:eastAsia="方正仿宋_GBK" w:cs="Times New Roman"/>
                <w:kern w:val="0"/>
                <w:sz w:val="28"/>
                <w:szCs w:val="28"/>
                <w:lang w:bidi="ar"/>
              </w:rPr>
              <w:t>段胜峰</w:t>
            </w:r>
          </w:p>
        </w:tc>
      </w:tr>
      <w:tr w14:paraId="51AD07FF">
        <w:tblPrEx>
          <w:tblBorders>
            <w:top w:val="none" w:color="auto" w:sz="0"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691" w:type="pct"/>
            <w:tcBorders>
              <w:top w:val="single" w:color="000000" w:sz="8" w:space="0"/>
              <w:left w:val="single" w:color="000000" w:sz="8" w:space="0"/>
              <w:bottom w:val="single" w:color="000000" w:sz="8" w:space="0"/>
              <w:right w:val="single" w:color="000000" w:sz="8" w:space="0"/>
            </w:tcBorders>
            <w:noWrap/>
            <w:vAlign w:val="center"/>
          </w:tcPr>
          <w:p w14:paraId="4BF64BE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重庆理工大学</w:t>
            </w:r>
          </w:p>
        </w:tc>
        <w:tc>
          <w:tcPr>
            <w:tcW w:w="2279" w:type="pct"/>
            <w:tcBorders>
              <w:top w:val="single" w:color="000000" w:sz="8" w:space="0"/>
              <w:left w:val="single" w:color="000000" w:sz="8" w:space="0"/>
              <w:bottom w:val="single" w:color="000000" w:sz="8" w:space="0"/>
              <w:right w:val="single" w:color="000000" w:sz="8" w:space="0"/>
            </w:tcBorders>
            <w:noWrap w:val="0"/>
            <w:vAlign w:val="center"/>
          </w:tcPr>
          <w:p w14:paraId="4C4D96A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“一核四维五联”共讲“信仰必修课”——校地协同共建大思政课实践探索</w:t>
            </w:r>
          </w:p>
        </w:tc>
        <w:tc>
          <w:tcPr>
            <w:tcW w:w="2028" w:type="pct"/>
            <w:tcBorders>
              <w:top w:val="single" w:color="000000" w:sz="8" w:space="0"/>
              <w:left w:val="single" w:color="000000" w:sz="8" w:space="0"/>
              <w:bottom w:val="single" w:color="000000" w:sz="8" w:space="0"/>
              <w:right w:val="single" w:color="000000" w:sz="8" w:space="0"/>
            </w:tcBorders>
            <w:noWrap w:val="0"/>
            <w:vAlign w:val="center"/>
          </w:tcPr>
          <w:p w14:paraId="4CA42EC3">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王南甫、黄旭、卢玲、陈妍佑</w:t>
            </w:r>
          </w:p>
        </w:tc>
      </w:tr>
      <w:tr w14:paraId="4308C1F1">
        <w:tblPrEx>
          <w:tblBorders>
            <w:top w:val="none" w:color="auto" w:sz="0"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691" w:type="pct"/>
            <w:tcBorders>
              <w:top w:val="single" w:color="000000" w:sz="8" w:space="0"/>
              <w:left w:val="single" w:color="000000" w:sz="8" w:space="0"/>
              <w:bottom w:val="single" w:color="000000" w:sz="8" w:space="0"/>
              <w:right w:val="single" w:color="000000" w:sz="8" w:space="0"/>
            </w:tcBorders>
            <w:noWrap/>
            <w:vAlign w:val="center"/>
          </w:tcPr>
          <w:p w14:paraId="24D45B7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重庆理工大学</w:t>
            </w:r>
          </w:p>
        </w:tc>
        <w:tc>
          <w:tcPr>
            <w:tcW w:w="2279" w:type="pct"/>
            <w:tcBorders>
              <w:top w:val="single" w:color="000000" w:sz="8" w:space="0"/>
              <w:left w:val="single" w:color="000000" w:sz="8" w:space="0"/>
              <w:bottom w:val="single" w:color="000000" w:sz="8" w:space="0"/>
              <w:right w:val="single" w:color="000000" w:sz="8" w:space="0"/>
            </w:tcBorders>
            <w:noWrap w:val="0"/>
            <w:vAlign w:val="center"/>
          </w:tcPr>
          <w:p w14:paraId="50B8B29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劳动拥抱新时代，青春奋楫向未来——“士继书香农场”实践育人平台构建</w:t>
            </w:r>
          </w:p>
        </w:tc>
        <w:tc>
          <w:tcPr>
            <w:tcW w:w="2028" w:type="pct"/>
            <w:tcBorders>
              <w:top w:val="single" w:color="000000" w:sz="8" w:space="0"/>
              <w:left w:val="single" w:color="000000" w:sz="8" w:space="0"/>
              <w:bottom w:val="single" w:color="000000" w:sz="8" w:space="0"/>
              <w:right w:val="single" w:color="000000" w:sz="8" w:space="0"/>
            </w:tcBorders>
            <w:noWrap w:val="0"/>
            <w:vAlign w:val="center"/>
          </w:tcPr>
          <w:p w14:paraId="42E392B7">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kern w:val="0"/>
                <w:sz w:val="28"/>
                <w:szCs w:val="28"/>
                <w:lang w:bidi="ar"/>
              </w:rPr>
            </w:pPr>
            <w:r>
              <w:rPr>
                <w:rFonts w:hint="default" w:ascii="Times New Roman" w:hAnsi="Times New Roman" w:eastAsia="方正仿宋_GBK" w:cs="Times New Roman"/>
                <w:kern w:val="0"/>
                <w:sz w:val="28"/>
                <w:szCs w:val="28"/>
                <w:lang w:bidi="ar"/>
              </w:rPr>
              <w:t>李永兵、董子铭、张娅、万倩倩、刘昱阳、</w:t>
            </w:r>
          </w:p>
          <w:p w14:paraId="77BE8EFC">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韩璐、于嘉豪、赵晓璇、孙梦媛、高浩然</w:t>
            </w:r>
          </w:p>
        </w:tc>
      </w:tr>
      <w:tr w14:paraId="45C6E189">
        <w:tblPrEx>
          <w:tblBorders>
            <w:top w:val="none" w:color="auto" w:sz="0"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691" w:type="pct"/>
            <w:tcBorders>
              <w:top w:val="single" w:color="000000" w:sz="8" w:space="0"/>
              <w:left w:val="single" w:color="000000" w:sz="8" w:space="0"/>
              <w:bottom w:val="single" w:color="000000" w:sz="8" w:space="0"/>
              <w:right w:val="single" w:color="000000" w:sz="8" w:space="0"/>
            </w:tcBorders>
            <w:noWrap/>
            <w:vAlign w:val="center"/>
          </w:tcPr>
          <w:p w14:paraId="499DBFD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重庆文理学院</w:t>
            </w:r>
          </w:p>
        </w:tc>
        <w:tc>
          <w:tcPr>
            <w:tcW w:w="2279" w:type="pct"/>
            <w:tcBorders>
              <w:top w:val="single" w:color="000000" w:sz="8" w:space="0"/>
              <w:left w:val="single" w:color="000000" w:sz="8" w:space="0"/>
              <w:bottom w:val="single" w:color="000000" w:sz="8" w:space="0"/>
              <w:right w:val="single" w:color="000000" w:sz="8" w:space="0"/>
            </w:tcBorders>
            <w:noWrap w:val="0"/>
            <w:vAlign w:val="center"/>
          </w:tcPr>
          <w:p w14:paraId="2B42FFD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行走在巴渝大地的思政大课：重庆市大学生乡村振兴创意大赛“大思政课”教学案例</w:t>
            </w:r>
          </w:p>
        </w:tc>
        <w:tc>
          <w:tcPr>
            <w:tcW w:w="2028" w:type="pct"/>
            <w:tcBorders>
              <w:top w:val="single" w:color="000000" w:sz="8" w:space="0"/>
              <w:left w:val="single" w:color="000000" w:sz="8" w:space="0"/>
              <w:bottom w:val="single" w:color="000000" w:sz="8" w:space="0"/>
              <w:right w:val="single" w:color="000000" w:sz="8" w:space="0"/>
            </w:tcBorders>
            <w:noWrap w:val="0"/>
            <w:vAlign w:val="center"/>
          </w:tcPr>
          <w:p w14:paraId="18791C1F">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王爱忠</w:t>
            </w:r>
          </w:p>
        </w:tc>
      </w:tr>
      <w:tr w14:paraId="1411C911">
        <w:tblPrEx>
          <w:tblBorders>
            <w:top w:val="none" w:color="auto" w:sz="0"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691" w:type="pct"/>
            <w:tcBorders>
              <w:top w:val="single" w:color="000000" w:sz="8" w:space="0"/>
              <w:left w:val="single" w:color="000000" w:sz="8" w:space="0"/>
              <w:bottom w:val="single" w:color="000000" w:sz="8" w:space="0"/>
              <w:right w:val="single" w:color="000000" w:sz="8" w:space="0"/>
            </w:tcBorders>
            <w:noWrap w:val="0"/>
            <w:vAlign w:val="center"/>
          </w:tcPr>
          <w:p w14:paraId="4808E4E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长江师范学院</w:t>
            </w:r>
          </w:p>
        </w:tc>
        <w:tc>
          <w:tcPr>
            <w:tcW w:w="2279" w:type="pct"/>
            <w:tcBorders>
              <w:top w:val="single" w:color="000000" w:sz="8" w:space="0"/>
              <w:left w:val="single" w:color="000000" w:sz="8" w:space="0"/>
              <w:bottom w:val="single" w:color="000000" w:sz="8" w:space="0"/>
              <w:right w:val="single" w:color="000000" w:sz="8" w:space="0"/>
            </w:tcBorders>
            <w:noWrap w:val="0"/>
            <w:vAlign w:val="center"/>
          </w:tcPr>
          <w:p w14:paraId="6D29B23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“巴渝根脉·丝路融通·知行互嵌”：《旅游市场营销学》校政企协同育人创新实践</w:t>
            </w:r>
          </w:p>
        </w:tc>
        <w:tc>
          <w:tcPr>
            <w:tcW w:w="2028" w:type="pct"/>
            <w:tcBorders>
              <w:top w:val="single" w:color="000000" w:sz="8" w:space="0"/>
              <w:left w:val="single" w:color="000000" w:sz="8" w:space="0"/>
              <w:bottom w:val="single" w:color="000000" w:sz="8" w:space="0"/>
              <w:right w:val="single" w:color="000000" w:sz="8" w:space="0"/>
            </w:tcBorders>
            <w:noWrap w:val="0"/>
            <w:vAlign w:val="center"/>
          </w:tcPr>
          <w:p w14:paraId="42790A50">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陈雪阳、张斌儒、王周博、黄东梅、谭明交、唐光海、王一、代全川</w:t>
            </w:r>
          </w:p>
        </w:tc>
      </w:tr>
      <w:tr w14:paraId="3AE7F99B">
        <w:tblPrEx>
          <w:tblBorders>
            <w:top w:val="none" w:color="auto" w:sz="0"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691" w:type="pct"/>
            <w:tcBorders>
              <w:top w:val="single" w:color="000000" w:sz="8" w:space="0"/>
              <w:left w:val="single" w:color="000000" w:sz="8" w:space="0"/>
              <w:bottom w:val="single" w:color="000000" w:sz="8" w:space="0"/>
              <w:right w:val="single" w:color="000000" w:sz="8" w:space="0"/>
            </w:tcBorders>
            <w:noWrap w:val="0"/>
            <w:vAlign w:val="center"/>
          </w:tcPr>
          <w:p w14:paraId="428AAE1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长江师范学院</w:t>
            </w:r>
          </w:p>
        </w:tc>
        <w:tc>
          <w:tcPr>
            <w:tcW w:w="2279" w:type="pct"/>
            <w:tcBorders>
              <w:top w:val="single" w:color="000000" w:sz="8" w:space="0"/>
              <w:left w:val="single" w:color="000000" w:sz="8" w:space="0"/>
              <w:bottom w:val="single" w:color="000000" w:sz="8" w:space="0"/>
              <w:right w:val="single" w:color="000000" w:sz="8" w:space="0"/>
            </w:tcBorders>
            <w:noWrap w:val="0"/>
            <w:vAlign w:val="center"/>
          </w:tcPr>
          <w:p w14:paraId="59A36DA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地方本科高校专业教师“进阶培养、实践提质、资源赋能”课程思政教学能力提升模式探索与实践</w:t>
            </w:r>
          </w:p>
        </w:tc>
        <w:tc>
          <w:tcPr>
            <w:tcW w:w="2028" w:type="pct"/>
            <w:tcBorders>
              <w:top w:val="single" w:color="000000" w:sz="8" w:space="0"/>
              <w:left w:val="single" w:color="000000" w:sz="8" w:space="0"/>
              <w:bottom w:val="single" w:color="000000" w:sz="8" w:space="0"/>
              <w:right w:val="single" w:color="000000" w:sz="8" w:space="0"/>
            </w:tcBorders>
            <w:noWrap w:val="0"/>
            <w:vAlign w:val="center"/>
          </w:tcPr>
          <w:p w14:paraId="35BFC1D2">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胡俊飞、田美子、陈娜娜</w:t>
            </w:r>
          </w:p>
        </w:tc>
      </w:tr>
      <w:tr w14:paraId="037B8B53">
        <w:tblPrEx>
          <w:tblBorders>
            <w:top w:val="none" w:color="auto" w:sz="0"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691" w:type="pct"/>
            <w:tcBorders>
              <w:top w:val="single" w:color="000000" w:sz="8" w:space="0"/>
              <w:left w:val="single" w:color="000000" w:sz="8" w:space="0"/>
              <w:bottom w:val="single" w:color="000000" w:sz="8" w:space="0"/>
              <w:right w:val="single" w:color="000000" w:sz="8" w:space="0"/>
            </w:tcBorders>
            <w:noWrap w:val="0"/>
            <w:vAlign w:val="center"/>
          </w:tcPr>
          <w:p w14:paraId="25C6BE6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长江师范学院</w:t>
            </w:r>
          </w:p>
        </w:tc>
        <w:tc>
          <w:tcPr>
            <w:tcW w:w="2279" w:type="pct"/>
            <w:tcBorders>
              <w:top w:val="single" w:color="000000" w:sz="8" w:space="0"/>
              <w:left w:val="single" w:color="000000" w:sz="8" w:space="0"/>
              <w:bottom w:val="single" w:color="000000" w:sz="8" w:space="0"/>
              <w:right w:val="single" w:color="000000" w:sz="8" w:space="0"/>
            </w:tcBorders>
            <w:noWrap w:val="0"/>
            <w:vAlign w:val="center"/>
          </w:tcPr>
          <w:p w14:paraId="040CD2D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社会主义核心价值观与中华文化引领下外语“2345”“大思政课”育人体系构建与实践</w:t>
            </w:r>
          </w:p>
        </w:tc>
        <w:tc>
          <w:tcPr>
            <w:tcW w:w="2028" w:type="pct"/>
            <w:tcBorders>
              <w:top w:val="single" w:color="000000" w:sz="8" w:space="0"/>
              <w:left w:val="single" w:color="000000" w:sz="8" w:space="0"/>
              <w:bottom w:val="single" w:color="000000" w:sz="8" w:space="0"/>
              <w:right w:val="single" w:color="000000" w:sz="8" w:space="0"/>
            </w:tcBorders>
            <w:noWrap w:val="0"/>
            <w:vAlign w:val="center"/>
          </w:tcPr>
          <w:p w14:paraId="3C399BB4">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蒋朝霞、何远秀、李雪顺、胡俊飞、田美子、陈娜娜</w:t>
            </w:r>
          </w:p>
        </w:tc>
      </w:tr>
      <w:tr w14:paraId="528015B8">
        <w:tblPrEx>
          <w:tblBorders>
            <w:top w:val="none" w:color="auto" w:sz="0"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691" w:type="pct"/>
            <w:tcBorders>
              <w:top w:val="single" w:color="000000" w:sz="8" w:space="0"/>
              <w:left w:val="single" w:color="000000" w:sz="8" w:space="0"/>
              <w:bottom w:val="single" w:color="000000" w:sz="8" w:space="0"/>
              <w:right w:val="single" w:color="000000" w:sz="8" w:space="0"/>
            </w:tcBorders>
            <w:noWrap/>
            <w:vAlign w:val="center"/>
          </w:tcPr>
          <w:p w14:paraId="0A9BBD4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kern w:val="0"/>
                <w:sz w:val="28"/>
                <w:szCs w:val="28"/>
                <w:lang w:bidi="ar"/>
              </w:rPr>
            </w:pPr>
            <w:r>
              <w:rPr>
                <w:rFonts w:hint="default" w:ascii="Times New Roman" w:hAnsi="Times New Roman" w:eastAsia="方正仿宋_GBK" w:cs="Times New Roman"/>
                <w:kern w:val="0"/>
                <w:sz w:val="28"/>
                <w:szCs w:val="28"/>
                <w:lang w:bidi="ar"/>
              </w:rPr>
              <w:t>重庆</w:t>
            </w:r>
          </w:p>
          <w:p w14:paraId="11FB9EA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第二师范学院</w:t>
            </w:r>
          </w:p>
        </w:tc>
        <w:tc>
          <w:tcPr>
            <w:tcW w:w="2279" w:type="pct"/>
            <w:tcBorders>
              <w:top w:val="single" w:color="000000" w:sz="8" w:space="0"/>
              <w:left w:val="single" w:color="000000" w:sz="8" w:space="0"/>
              <w:bottom w:val="single" w:color="000000" w:sz="8" w:space="0"/>
              <w:right w:val="single" w:color="000000" w:sz="8" w:space="0"/>
            </w:tcBorders>
            <w:noWrap w:val="0"/>
            <w:vAlign w:val="center"/>
          </w:tcPr>
          <w:p w14:paraId="2D04ABF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kern w:val="0"/>
                <w:sz w:val="28"/>
                <w:szCs w:val="28"/>
                <w:lang w:bidi="ar"/>
              </w:rPr>
            </w:pPr>
            <w:r>
              <w:rPr>
                <w:rFonts w:hint="default" w:ascii="Times New Roman" w:hAnsi="Times New Roman" w:eastAsia="方正仿宋_GBK" w:cs="Times New Roman"/>
                <w:kern w:val="0"/>
                <w:sz w:val="28"/>
                <w:szCs w:val="28"/>
                <w:lang w:bidi="ar"/>
              </w:rPr>
              <w:t>“一体协同·双向循环·三堂联动·四季剧创·五级</w:t>
            </w:r>
          </w:p>
          <w:p w14:paraId="6E34D1F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展演”戏剧思政育人实践</w:t>
            </w:r>
          </w:p>
        </w:tc>
        <w:tc>
          <w:tcPr>
            <w:tcW w:w="2028" w:type="pct"/>
            <w:tcBorders>
              <w:top w:val="single" w:color="000000" w:sz="8" w:space="0"/>
              <w:left w:val="single" w:color="000000" w:sz="8" w:space="0"/>
              <w:bottom w:val="single" w:color="000000" w:sz="8" w:space="0"/>
              <w:right w:val="single" w:color="000000" w:sz="8" w:space="0"/>
            </w:tcBorders>
            <w:noWrap w:val="0"/>
            <w:vAlign w:val="center"/>
          </w:tcPr>
          <w:p w14:paraId="7A24284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kern w:val="0"/>
                <w:sz w:val="28"/>
                <w:szCs w:val="28"/>
                <w:lang w:bidi="ar"/>
              </w:rPr>
            </w:pPr>
            <w:r>
              <w:rPr>
                <w:rFonts w:hint="default" w:ascii="Times New Roman" w:hAnsi="Times New Roman" w:eastAsia="方正仿宋_GBK" w:cs="Times New Roman"/>
                <w:kern w:val="0"/>
                <w:sz w:val="28"/>
                <w:szCs w:val="28"/>
                <w:lang w:bidi="ar"/>
              </w:rPr>
              <w:t>陈姝璇、丁付禄、黄邦道、龙承建、蹇玥、</w:t>
            </w:r>
          </w:p>
          <w:p w14:paraId="11357D1A">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易昕、刘波</w:t>
            </w:r>
          </w:p>
        </w:tc>
      </w:tr>
      <w:tr w14:paraId="7BB176FB">
        <w:tblPrEx>
          <w:tblBorders>
            <w:top w:val="none" w:color="auto" w:sz="0"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691" w:type="pct"/>
            <w:tcBorders>
              <w:top w:val="single" w:color="000000" w:sz="8" w:space="0"/>
              <w:left w:val="single" w:color="000000" w:sz="8" w:space="0"/>
              <w:bottom w:val="single" w:color="000000" w:sz="8" w:space="0"/>
              <w:right w:val="single" w:color="000000" w:sz="8" w:space="0"/>
            </w:tcBorders>
            <w:noWrap w:val="0"/>
            <w:vAlign w:val="center"/>
          </w:tcPr>
          <w:p w14:paraId="77DF6D7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重庆工程学院</w:t>
            </w:r>
          </w:p>
        </w:tc>
        <w:tc>
          <w:tcPr>
            <w:tcW w:w="2279" w:type="pct"/>
            <w:tcBorders>
              <w:top w:val="single" w:color="000000" w:sz="8" w:space="0"/>
              <w:left w:val="single" w:color="000000" w:sz="8" w:space="0"/>
              <w:bottom w:val="single" w:color="000000" w:sz="8" w:space="0"/>
              <w:right w:val="single" w:color="000000" w:sz="8" w:space="0"/>
            </w:tcBorders>
            <w:noWrap w:val="0"/>
            <w:vAlign w:val="center"/>
          </w:tcPr>
          <w:p w14:paraId="352823C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校馆联动赋能：新时代高校“333大思政育人体系”构建与实践</w:t>
            </w:r>
          </w:p>
        </w:tc>
        <w:tc>
          <w:tcPr>
            <w:tcW w:w="2028" w:type="pct"/>
            <w:tcBorders>
              <w:top w:val="single" w:color="000000" w:sz="8" w:space="0"/>
              <w:left w:val="single" w:color="000000" w:sz="8" w:space="0"/>
              <w:bottom w:val="single" w:color="000000" w:sz="8" w:space="0"/>
              <w:right w:val="single" w:color="000000" w:sz="8" w:space="0"/>
            </w:tcBorders>
            <w:noWrap w:val="0"/>
            <w:vAlign w:val="center"/>
          </w:tcPr>
          <w:p w14:paraId="5AF283DC">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刘加、杨双溢、黄燕、刘梦莹、黄涛</w:t>
            </w:r>
          </w:p>
        </w:tc>
      </w:tr>
      <w:tr w14:paraId="4FB65139">
        <w:tblPrEx>
          <w:tblBorders>
            <w:top w:val="none" w:color="auto" w:sz="0"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691" w:type="pct"/>
            <w:tcBorders>
              <w:top w:val="single" w:color="000000" w:sz="8" w:space="0"/>
              <w:left w:val="single" w:color="000000" w:sz="8" w:space="0"/>
              <w:bottom w:val="single" w:color="000000" w:sz="8" w:space="0"/>
              <w:right w:val="single" w:color="000000" w:sz="8" w:space="0"/>
            </w:tcBorders>
            <w:noWrap w:val="0"/>
            <w:vAlign w:val="center"/>
          </w:tcPr>
          <w:p w14:paraId="06E63C2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重庆工程学院</w:t>
            </w:r>
          </w:p>
        </w:tc>
        <w:tc>
          <w:tcPr>
            <w:tcW w:w="2279" w:type="pct"/>
            <w:tcBorders>
              <w:top w:val="single" w:color="000000" w:sz="8" w:space="0"/>
              <w:left w:val="single" w:color="000000" w:sz="8" w:space="0"/>
              <w:bottom w:val="single" w:color="000000" w:sz="8" w:space="0"/>
              <w:right w:val="single" w:color="000000" w:sz="8" w:space="0"/>
            </w:tcBorders>
            <w:noWrap w:val="0"/>
            <w:vAlign w:val="center"/>
          </w:tcPr>
          <w:p w14:paraId="15D6F07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“数智赋能，AI助学” 操作系统智慧课程育人体系建设案例</w:t>
            </w:r>
          </w:p>
        </w:tc>
        <w:tc>
          <w:tcPr>
            <w:tcW w:w="2028" w:type="pct"/>
            <w:tcBorders>
              <w:top w:val="single" w:color="000000" w:sz="8" w:space="0"/>
              <w:left w:val="single" w:color="000000" w:sz="8" w:space="0"/>
              <w:bottom w:val="single" w:color="000000" w:sz="8" w:space="0"/>
              <w:right w:val="single" w:color="000000" w:sz="8" w:space="0"/>
            </w:tcBorders>
            <w:noWrap w:val="0"/>
            <w:vAlign w:val="center"/>
          </w:tcPr>
          <w:p w14:paraId="3E9B18C0">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孙令翠、包海宾、李常春、秦旗、王慧英</w:t>
            </w:r>
          </w:p>
        </w:tc>
      </w:tr>
      <w:tr w14:paraId="27F71DBA">
        <w:tblPrEx>
          <w:tblBorders>
            <w:top w:val="none" w:color="auto" w:sz="0"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691" w:type="pct"/>
            <w:tcBorders>
              <w:top w:val="single" w:color="000000" w:sz="8" w:space="0"/>
              <w:left w:val="single" w:color="000000" w:sz="8" w:space="0"/>
              <w:bottom w:val="single" w:color="000000" w:sz="8" w:space="0"/>
              <w:right w:val="single" w:color="000000" w:sz="8" w:space="0"/>
            </w:tcBorders>
            <w:noWrap w:val="0"/>
            <w:vAlign w:val="center"/>
          </w:tcPr>
          <w:p w14:paraId="40BAB84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重庆工程学院</w:t>
            </w:r>
          </w:p>
        </w:tc>
        <w:tc>
          <w:tcPr>
            <w:tcW w:w="2279" w:type="pct"/>
            <w:tcBorders>
              <w:top w:val="single" w:color="000000" w:sz="8" w:space="0"/>
              <w:left w:val="single" w:color="000000" w:sz="8" w:space="0"/>
              <w:bottom w:val="single" w:color="000000" w:sz="8" w:space="0"/>
              <w:right w:val="single" w:color="000000" w:sz="8" w:space="0"/>
            </w:tcBorders>
            <w:noWrap w:val="0"/>
            <w:vAlign w:val="center"/>
          </w:tcPr>
          <w:p w14:paraId="02ADD8D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数字赋能·使命驱动—交通强国战略下的道路勘测设计“大思政课”育人实践</w:t>
            </w:r>
          </w:p>
        </w:tc>
        <w:tc>
          <w:tcPr>
            <w:tcW w:w="2028" w:type="pct"/>
            <w:tcBorders>
              <w:top w:val="single" w:color="000000" w:sz="8" w:space="0"/>
              <w:left w:val="single" w:color="000000" w:sz="8" w:space="0"/>
              <w:bottom w:val="single" w:color="000000" w:sz="8" w:space="0"/>
              <w:right w:val="single" w:color="000000" w:sz="8" w:space="0"/>
            </w:tcBorders>
            <w:noWrap w:val="0"/>
            <w:vAlign w:val="center"/>
          </w:tcPr>
          <w:p w14:paraId="79A218C7">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高涛涛、林俊、赵黎明</w:t>
            </w:r>
          </w:p>
        </w:tc>
      </w:tr>
      <w:tr w14:paraId="6384B951">
        <w:tblPrEx>
          <w:tblBorders>
            <w:top w:val="none" w:color="auto" w:sz="0"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691" w:type="pct"/>
            <w:tcBorders>
              <w:top w:val="single" w:color="000000" w:sz="8" w:space="0"/>
              <w:left w:val="single" w:color="000000" w:sz="8" w:space="0"/>
              <w:bottom w:val="single" w:color="000000" w:sz="8" w:space="0"/>
              <w:right w:val="single" w:color="000000" w:sz="8" w:space="0"/>
            </w:tcBorders>
            <w:noWrap/>
            <w:vAlign w:val="center"/>
          </w:tcPr>
          <w:p w14:paraId="2F4A077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重庆财经学院</w:t>
            </w:r>
          </w:p>
        </w:tc>
        <w:tc>
          <w:tcPr>
            <w:tcW w:w="2279" w:type="pct"/>
            <w:tcBorders>
              <w:top w:val="single" w:color="000000" w:sz="8" w:space="0"/>
              <w:left w:val="single" w:color="000000" w:sz="8" w:space="0"/>
              <w:bottom w:val="single" w:color="000000" w:sz="8" w:space="0"/>
              <w:right w:val="single" w:color="000000" w:sz="8" w:space="0"/>
            </w:tcBorders>
            <w:noWrap w:val="0"/>
            <w:vAlign w:val="center"/>
          </w:tcPr>
          <w:p w14:paraId="2355302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“34875”工作模式赋能大思政育人，党建引领校地协同育新时代青年</w:t>
            </w:r>
          </w:p>
        </w:tc>
        <w:tc>
          <w:tcPr>
            <w:tcW w:w="2028" w:type="pct"/>
            <w:tcBorders>
              <w:top w:val="single" w:color="000000" w:sz="8" w:space="0"/>
              <w:left w:val="single" w:color="000000" w:sz="8" w:space="0"/>
              <w:bottom w:val="single" w:color="000000" w:sz="8" w:space="0"/>
              <w:right w:val="single" w:color="000000" w:sz="8" w:space="0"/>
            </w:tcBorders>
            <w:noWrap w:val="0"/>
            <w:vAlign w:val="center"/>
          </w:tcPr>
          <w:p w14:paraId="7104836D">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阳圆、罗婷婷、邓欣玥、陈秋萍</w:t>
            </w:r>
          </w:p>
        </w:tc>
      </w:tr>
      <w:tr w14:paraId="3AA8A4FA">
        <w:tblPrEx>
          <w:tblBorders>
            <w:top w:val="none" w:color="auto" w:sz="0"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691" w:type="pct"/>
            <w:tcBorders>
              <w:top w:val="single" w:color="000000" w:sz="8" w:space="0"/>
              <w:left w:val="single" w:color="000000" w:sz="8" w:space="0"/>
              <w:bottom w:val="single" w:color="000000" w:sz="8" w:space="0"/>
              <w:right w:val="single" w:color="000000" w:sz="8" w:space="0"/>
            </w:tcBorders>
            <w:noWrap/>
            <w:vAlign w:val="center"/>
          </w:tcPr>
          <w:p w14:paraId="38D9CB4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重庆财经学院</w:t>
            </w:r>
          </w:p>
        </w:tc>
        <w:tc>
          <w:tcPr>
            <w:tcW w:w="2279" w:type="pct"/>
            <w:tcBorders>
              <w:top w:val="single" w:color="000000" w:sz="8" w:space="0"/>
              <w:left w:val="single" w:color="000000" w:sz="8" w:space="0"/>
              <w:bottom w:val="single" w:color="000000" w:sz="8" w:space="0"/>
              <w:right w:val="single" w:color="000000" w:sz="8" w:space="0"/>
            </w:tcBorders>
            <w:noWrap w:val="0"/>
            <w:vAlign w:val="center"/>
          </w:tcPr>
          <w:p w14:paraId="7878236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基于“道、法、术、器”四维映射的人工智能专业“大思政课”育人探索与实践</w:t>
            </w:r>
          </w:p>
        </w:tc>
        <w:tc>
          <w:tcPr>
            <w:tcW w:w="2028" w:type="pct"/>
            <w:tcBorders>
              <w:top w:val="single" w:color="000000" w:sz="8" w:space="0"/>
              <w:left w:val="single" w:color="000000" w:sz="8" w:space="0"/>
              <w:bottom w:val="single" w:color="000000" w:sz="8" w:space="0"/>
              <w:right w:val="single" w:color="000000" w:sz="8" w:space="0"/>
            </w:tcBorders>
            <w:noWrap w:val="0"/>
            <w:vAlign w:val="center"/>
          </w:tcPr>
          <w:p w14:paraId="178B87B8">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kern w:val="0"/>
                <w:sz w:val="28"/>
                <w:szCs w:val="28"/>
                <w:lang w:bidi="ar"/>
              </w:rPr>
            </w:pPr>
            <w:r>
              <w:rPr>
                <w:rFonts w:hint="default" w:ascii="Times New Roman" w:hAnsi="Times New Roman" w:eastAsia="方正仿宋_GBK" w:cs="Times New Roman"/>
                <w:kern w:val="0"/>
                <w:sz w:val="28"/>
                <w:szCs w:val="28"/>
                <w:lang w:bidi="ar"/>
              </w:rPr>
              <w:t>艾军勇、周启刚、练丹、刘璐静、田荣阳、</w:t>
            </w:r>
          </w:p>
          <w:p w14:paraId="2EF06219">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崔文卿、乐晓勇</w:t>
            </w:r>
          </w:p>
        </w:tc>
      </w:tr>
      <w:tr w14:paraId="0F002713">
        <w:tblPrEx>
          <w:tblBorders>
            <w:top w:val="none" w:color="auto" w:sz="0"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691" w:type="pct"/>
            <w:tcBorders>
              <w:top w:val="single" w:color="000000" w:sz="8" w:space="0"/>
              <w:left w:val="single" w:color="000000" w:sz="8" w:space="0"/>
              <w:bottom w:val="single" w:color="000000" w:sz="8" w:space="0"/>
              <w:right w:val="single" w:color="000000" w:sz="8" w:space="0"/>
            </w:tcBorders>
            <w:noWrap/>
            <w:vAlign w:val="center"/>
          </w:tcPr>
          <w:p w14:paraId="3A08523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重庆财经学院</w:t>
            </w:r>
          </w:p>
        </w:tc>
        <w:tc>
          <w:tcPr>
            <w:tcW w:w="2279" w:type="pct"/>
            <w:tcBorders>
              <w:top w:val="single" w:color="000000" w:sz="8" w:space="0"/>
              <w:left w:val="single" w:color="000000" w:sz="8" w:space="0"/>
              <w:bottom w:val="single" w:color="000000" w:sz="8" w:space="0"/>
              <w:right w:val="single" w:color="000000" w:sz="8" w:space="0"/>
            </w:tcBorders>
            <w:noWrap w:val="0"/>
            <w:vAlign w:val="center"/>
          </w:tcPr>
          <w:p w14:paraId="01B4280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跨学段 三课堂 多维度——协同共建“沉浸式”红岩铸魂一体化育人体系</w:t>
            </w:r>
          </w:p>
        </w:tc>
        <w:tc>
          <w:tcPr>
            <w:tcW w:w="2028" w:type="pct"/>
            <w:tcBorders>
              <w:top w:val="single" w:color="000000" w:sz="8" w:space="0"/>
              <w:left w:val="single" w:color="000000" w:sz="8" w:space="0"/>
              <w:bottom w:val="single" w:color="000000" w:sz="8" w:space="0"/>
              <w:right w:val="single" w:color="000000" w:sz="8" w:space="0"/>
            </w:tcBorders>
            <w:noWrap w:val="0"/>
            <w:vAlign w:val="center"/>
          </w:tcPr>
          <w:p w14:paraId="2342E385">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陈开江、高雪莲、刘旭晨、候小艳</w:t>
            </w:r>
          </w:p>
        </w:tc>
      </w:tr>
      <w:tr w14:paraId="0626E5DA">
        <w:tblPrEx>
          <w:tblBorders>
            <w:top w:val="none" w:color="auto" w:sz="0"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691" w:type="pct"/>
            <w:tcBorders>
              <w:top w:val="single" w:color="000000" w:sz="8" w:space="0"/>
              <w:left w:val="single" w:color="000000" w:sz="8" w:space="0"/>
              <w:bottom w:val="single" w:color="000000" w:sz="8" w:space="0"/>
              <w:right w:val="single" w:color="000000" w:sz="8" w:space="0"/>
            </w:tcBorders>
            <w:noWrap/>
            <w:vAlign w:val="center"/>
          </w:tcPr>
          <w:p w14:paraId="6D98DEF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重庆外语外事学院</w:t>
            </w:r>
          </w:p>
        </w:tc>
        <w:tc>
          <w:tcPr>
            <w:tcW w:w="2279" w:type="pct"/>
            <w:tcBorders>
              <w:top w:val="single" w:color="000000" w:sz="8" w:space="0"/>
              <w:left w:val="single" w:color="000000" w:sz="8" w:space="0"/>
              <w:bottom w:val="single" w:color="000000" w:sz="8" w:space="0"/>
              <w:right w:val="single" w:color="000000" w:sz="8" w:space="0"/>
            </w:tcBorders>
            <w:noWrap w:val="0"/>
            <w:vAlign w:val="center"/>
          </w:tcPr>
          <w:p w14:paraId="5F74B5D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“四维融创·译路红芯”汉英翻译课程思政“评价-传播”双闭环体系构建——基于数智赋能的翻译能力与思政素养协同育人模式</w:t>
            </w:r>
          </w:p>
        </w:tc>
        <w:tc>
          <w:tcPr>
            <w:tcW w:w="2028" w:type="pct"/>
            <w:tcBorders>
              <w:top w:val="single" w:color="000000" w:sz="8" w:space="0"/>
              <w:left w:val="single" w:color="000000" w:sz="8" w:space="0"/>
              <w:bottom w:val="single" w:color="000000" w:sz="8" w:space="0"/>
              <w:right w:val="single" w:color="000000" w:sz="8" w:space="0"/>
            </w:tcBorders>
            <w:noWrap w:val="0"/>
            <w:vAlign w:val="center"/>
          </w:tcPr>
          <w:p w14:paraId="6CCEA4A2">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王梦钰</w:t>
            </w:r>
          </w:p>
        </w:tc>
      </w:tr>
      <w:tr w14:paraId="1333A63A">
        <w:tblPrEx>
          <w:tblBorders>
            <w:top w:val="none" w:color="auto" w:sz="0"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691" w:type="pct"/>
            <w:tcBorders>
              <w:top w:val="single" w:color="000000" w:sz="8" w:space="0"/>
              <w:left w:val="single" w:color="000000" w:sz="8" w:space="0"/>
              <w:bottom w:val="single" w:color="000000" w:sz="8" w:space="0"/>
              <w:right w:val="single" w:color="000000" w:sz="8" w:space="0"/>
            </w:tcBorders>
            <w:noWrap/>
            <w:vAlign w:val="center"/>
          </w:tcPr>
          <w:p w14:paraId="247467C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重庆移通学院</w:t>
            </w:r>
          </w:p>
        </w:tc>
        <w:tc>
          <w:tcPr>
            <w:tcW w:w="2279" w:type="pct"/>
            <w:tcBorders>
              <w:top w:val="single" w:color="000000" w:sz="8" w:space="0"/>
              <w:left w:val="single" w:color="000000" w:sz="8" w:space="0"/>
              <w:bottom w:val="single" w:color="000000" w:sz="8" w:space="0"/>
              <w:right w:val="single" w:color="000000" w:sz="8" w:space="0"/>
            </w:tcBorders>
            <w:noWrap w:val="0"/>
            <w:vAlign w:val="center"/>
          </w:tcPr>
          <w:p w14:paraId="6EA93FE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以美化人·以影育人：基于“大思政课”理念的“大小互培”电影美育育人体系</w:t>
            </w:r>
          </w:p>
        </w:tc>
        <w:tc>
          <w:tcPr>
            <w:tcW w:w="2028" w:type="pct"/>
            <w:tcBorders>
              <w:top w:val="single" w:color="000000" w:sz="8" w:space="0"/>
              <w:left w:val="single" w:color="000000" w:sz="8" w:space="0"/>
              <w:bottom w:val="single" w:color="000000" w:sz="8" w:space="0"/>
              <w:right w:val="single" w:color="000000" w:sz="8" w:space="0"/>
            </w:tcBorders>
            <w:noWrap w:val="0"/>
            <w:vAlign w:val="center"/>
          </w:tcPr>
          <w:p w14:paraId="30F15AD8">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kern w:val="0"/>
                <w:sz w:val="28"/>
                <w:szCs w:val="28"/>
                <w:lang w:bidi="ar"/>
              </w:rPr>
            </w:pPr>
            <w:r>
              <w:rPr>
                <w:rFonts w:hint="default" w:ascii="Times New Roman" w:hAnsi="Times New Roman" w:eastAsia="方正仿宋_GBK" w:cs="Times New Roman"/>
                <w:kern w:val="0"/>
                <w:sz w:val="28"/>
                <w:szCs w:val="28"/>
                <w:lang w:bidi="ar"/>
              </w:rPr>
              <w:t>彭可、幸李寒、梁冬梅、谭雪、刘静蕊、</w:t>
            </w:r>
          </w:p>
          <w:p w14:paraId="49653327">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钟家治、王文龙</w:t>
            </w:r>
          </w:p>
        </w:tc>
      </w:tr>
      <w:tr w14:paraId="5BE2AD09">
        <w:tblPrEx>
          <w:tblBorders>
            <w:top w:val="none" w:color="auto" w:sz="0"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691" w:type="pct"/>
            <w:tcBorders>
              <w:top w:val="single" w:color="000000" w:sz="8" w:space="0"/>
              <w:left w:val="single" w:color="000000" w:sz="8" w:space="0"/>
              <w:bottom w:val="single" w:color="000000" w:sz="8" w:space="0"/>
              <w:right w:val="single" w:color="000000" w:sz="8" w:space="0"/>
            </w:tcBorders>
            <w:noWrap w:val="0"/>
            <w:vAlign w:val="center"/>
          </w:tcPr>
          <w:p w14:paraId="0D1A72D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重庆城市科技学院</w:t>
            </w:r>
          </w:p>
        </w:tc>
        <w:tc>
          <w:tcPr>
            <w:tcW w:w="2279" w:type="pct"/>
            <w:tcBorders>
              <w:top w:val="single" w:color="000000" w:sz="8" w:space="0"/>
              <w:left w:val="single" w:color="000000" w:sz="8" w:space="0"/>
              <w:bottom w:val="single" w:color="000000" w:sz="8" w:space="0"/>
              <w:right w:val="single" w:color="000000" w:sz="8" w:space="0"/>
            </w:tcBorders>
            <w:noWrap w:val="0"/>
            <w:vAlign w:val="center"/>
          </w:tcPr>
          <w:p w14:paraId="3C0D0E4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聚焦变革，持续深耕，全程BIM跨专业联合毕业设计思政育人体系创新实践</w:t>
            </w:r>
          </w:p>
        </w:tc>
        <w:tc>
          <w:tcPr>
            <w:tcW w:w="2028" w:type="pct"/>
            <w:tcBorders>
              <w:top w:val="single" w:color="000000" w:sz="8" w:space="0"/>
              <w:left w:val="single" w:color="000000" w:sz="8" w:space="0"/>
              <w:bottom w:val="single" w:color="000000" w:sz="8" w:space="0"/>
              <w:right w:val="single" w:color="000000" w:sz="8" w:space="0"/>
            </w:tcBorders>
            <w:noWrap w:val="0"/>
            <w:vAlign w:val="center"/>
          </w:tcPr>
          <w:p w14:paraId="78E26035">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潘晓丽</w:t>
            </w:r>
            <w:r>
              <w:rPr>
                <w:rFonts w:hint="eastAsia" w:ascii="Times New Roman" w:hAnsi="Times New Roman" w:eastAsia="方正仿宋_GBK" w:cs="Times New Roman"/>
                <w:kern w:val="0"/>
                <w:sz w:val="28"/>
                <w:szCs w:val="28"/>
                <w:lang w:eastAsia="zh-CN" w:bidi="ar"/>
              </w:rPr>
              <w:t>、</w:t>
            </w:r>
            <w:r>
              <w:rPr>
                <w:rFonts w:hint="default" w:ascii="Times New Roman" w:hAnsi="Times New Roman" w:eastAsia="方正仿宋_GBK" w:cs="Times New Roman"/>
                <w:kern w:val="0"/>
                <w:sz w:val="28"/>
                <w:szCs w:val="28"/>
                <w:lang w:bidi="ar"/>
              </w:rPr>
              <w:t>蔡小青</w:t>
            </w:r>
          </w:p>
        </w:tc>
      </w:tr>
      <w:tr w14:paraId="1C5E64F0">
        <w:tblPrEx>
          <w:tblBorders>
            <w:top w:val="none" w:color="auto" w:sz="0"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691" w:type="pct"/>
            <w:tcBorders>
              <w:top w:val="single" w:color="000000" w:sz="8" w:space="0"/>
              <w:left w:val="single" w:color="000000" w:sz="8" w:space="0"/>
              <w:bottom w:val="single" w:color="000000" w:sz="8" w:space="0"/>
              <w:right w:val="single" w:color="000000" w:sz="8" w:space="0"/>
            </w:tcBorders>
            <w:noWrap w:val="0"/>
            <w:vAlign w:val="center"/>
          </w:tcPr>
          <w:p w14:paraId="132A909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重庆城市科技学院</w:t>
            </w:r>
          </w:p>
        </w:tc>
        <w:tc>
          <w:tcPr>
            <w:tcW w:w="2279" w:type="pct"/>
            <w:tcBorders>
              <w:top w:val="single" w:color="000000" w:sz="8" w:space="0"/>
              <w:left w:val="single" w:color="000000" w:sz="8" w:space="0"/>
              <w:bottom w:val="single" w:color="000000" w:sz="8" w:space="0"/>
              <w:right w:val="single" w:color="000000" w:sz="8" w:space="0"/>
            </w:tcBorders>
            <w:noWrap w:val="0"/>
            <w:vAlign w:val="center"/>
          </w:tcPr>
          <w:p w14:paraId="45EBAE7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产教融合赋能“大思政课”：“双导师·项目制”协同育人模式下影视专业“中国故事”创新表达与实践</w:t>
            </w:r>
          </w:p>
        </w:tc>
        <w:tc>
          <w:tcPr>
            <w:tcW w:w="2028" w:type="pct"/>
            <w:tcBorders>
              <w:top w:val="single" w:color="000000" w:sz="8" w:space="0"/>
              <w:left w:val="single" w:color="000000" w:sz="8" w:space="0"/>
              <w:bottom w:val="single" w:color="000000" w:sz="8" w:space="0"/>
              <w:right w:val="single" w:color="000000" w:sz="8" w:space="0"/>
            </w:tcBorders>
            <w:noWrap w:val="0"/>
            <w:vAlign w:val="center"/>
          </w:tcPr>
          <w:p w14:paraId="3A7095E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李强、廖晓文</w:t>
            </w:r>
            <w:r>
              <w:rPr>
                <w:rFonts w:hint="eastAsia" w:ascii="Times New Roman" w:hAnsi="Times New Roman" w:eastAsia="方正仿宋_GBK" w:cs="Times New Roman"/>
                <w:kern w:val="0"/>
                <w:sz w:val="28"/>
                <w:szCs w:val="28"/>
                <w:lang w:eastAsia="zh-CN" w:bidi="ar"/>
              </w:rPr>
              <w:t>、</w:t>
            </w:r>
            <w:r>
              <w:rPr>
                <w:rFonts w:hint="default" w:ascii="Times New Roman" w:hAnsi="Times New Roman" w:eastAsia="方正仿宋_GBK" w:cs="Times New Roman"/>
                <w:kern w:val="0"/>
                <w:sz w:val="28"/>
                <w:szCs w:val="28"/>
                <w:lang w:bidi="ar"/>
              </w:rPr>
              <w:t>刘舒婷</w:t>
            </w:r>
            <w:r>
              <w:rPr>
                <w:rFonts w:hint="eastAsia" w:ascii="Times New Roman" w:hAnsi="Times New Roman" w:eastAsia="方正仿宋_GBK" w:cs="Times New Roman"/>
                <w:kern w:val="0"/>
                <w:sz w:val="28"/>
                <w:szCs w:val="28"/>
                <w:lang w:eastAsia="zh-CN" w:bidi="ar"/>
              </w:rPr>
              <w:t>、</w:t>
            </w:r>
            <w:r>
              <w:rPr>
                <w:rFonts w:hint="default" w:ascii="Times New Roman" w:hAnsi="Times New Roman" w:eastAsia="方正仿宋_GBK" w:cs="Times New Roman"/>
                <w:kern w:val="0"/>
                <w:sz w:val="28"/>
                <w:szCs w:val="28"/>
                <w:lang w:bidi="ar"/>
              </w:rPr>
              <w:t>彭会路</w:t>
            </w:r>
            <w:r>
              <w:rPr>
                <w:rFonts w:hint="eastAsia" w:ascii="Times New Roman" w:hAnsi="Times New Roman" w:eastAsia="方正仿宋_GBK" w:cs="Times New Roman"/>
                <w:kern w:val="0"/>
                <w:sz w:val="28"/>
                <w:szCs w:val="28"/>
                <w:lang w:eastAsia="zh-CN" w:bidi="ar"/>
              </w:rPr>
              <w:t>、</w:t>
            </w:r>
            <w:r>
              <w:rPr>
                <w:rFonts w:hint="default" w:ascii="Times New Roman" w:hAnsi="Times New Roman" w:eastAsia="方正仿宋_GBK" w:cs="Times New Roman"/>
                <w:kern w:val="0"/>
                <w:sz w:val="28"/>
                <w:szCs w:val="28"/>
                <w:lang w:bidi="ar"/>
              </w:rPr>
              <w:t>杨姗</w:t>
            </w:r>
            <w:r>
              <w:rPr>
                <w:rFonts w:hint="eastAsia" w:ascii="Times New Roman" w:hAnsi="Times New Roman" w:eastAsia="方正仿宋_GBK" w:cs="Times New Roman"/>
                <w:kern w:val="0"/>
                <w:sz w:val="28"/>
                <w:szCs w:val="28"/>
                <w:lang w:eastAsia="zh-CN" w:bidi="ar"/>
              </w:rPr>
              <w:t>、</w:t>
            </w:r>
            <w:r>
              <w:rPr>
                <w:rFonts w:hint="default" w:ascii="Times New Roman" w:hAnsi="Times New Roman" w:eastAsia="方正仿宋_GBK" w:cs="Times New Roman"/>
                <w:kern w:val="0"/>
                <w:sz w:val="28"/>
                <w:szCs w:val="28"/>
                <w:lang w:bidi="ar"/>
              </w:rPr>
              <w:t>董伟</w:t>
            </w:r>
          </w:p>
        </w:tc>
      </w:tr>
      <w:tr w14:paraId="010C2256">
        <w:tblPrEx>
          <w:tblBorders>
            <w:top w:val="none" w:color="auto" w:sz="0"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691" w:type="pct"/>
            <w:tcBorders>
              <w:top w:val="single" w:color="000000" w:sz="8" w:space="0"/>
              <w:left w:val="single" w:color="000000" w:sz="8" w:space="0"/>
              <w:bottom w:val="single" w:color="000000" w:sz="8" w:space="0"/>
              <w:right w:val="single" w:color="000000" w:sz="8" w:space="0"/>
            </w:tcBorders>
            <w:noWrap/>
            <w:vAlign w:val="center"/>
          </w:tcPr>
          <w:p w14:paraId="59BAA58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重庆工商大学派斯学院</w:t>
            </w:r>
          </w:p>
        </w:tc>
        <w:tc>
          <w:tcPr>
            <w:tcW w:w="2279" w:type="pct"/>
            <w:tcBorders>
              <w:top w:val="single" w:color="000000" w:sz="8" w:space="0"/>
              <w:left w:val="single" w:color="000000" w:sz="8" w:space="0"/>
              <w:bottom w:val="single" w:color="000000" w:sz="8" w:space="0"/>
              <w:right w:val="single" w:color="000000" w:sz="8" w:space="0"/>
            </w:tcBorders>
            <w:noWrap w:val="0"/>
            <w:vAlign w:val="center"/>
          </w:tcPr>
          <w:p w14:paraId="09429AF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校-企-地”三维协同：新闻传播学扎根“大地”的思政育人体系构建与实践</w:t>
            </w:r>
          </w:p>
        </w:tc>
        <w:tc>
          <w:tcPr>
            <w:tcW w:w="2028" w:type="pct"/>
            <w:tcBorders>
              <w:top w:val="single" w:color="000000" w:sz="8" w:space="0"/>
              <w:left w:val="single" w:color="000000" w:sz="8" w:space="0"/>
              <w:bottom w:val="single" w:color="000000" w:sz="8" w:space="0"/>
              <w:right w:val="single" w:color="000000" w:sz="8" w:space="0"/>
            </w:tcBorders>
            <w:noWrap w:val="0"/>
            <w:vAlign w:val="center"/>
          </w:tcPr>
          <w:p w14:paraId="4829A71C">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张寒、朱亚娟、朱琼宇、郭凯</w:t>
            </w:r>
          </w:p>
        </w:tc>
      </w:tr>
      <w:tr w14:paraId="6539A411">
        <w:tblPrEx>
          <w:tblBorders>
            <w:top w:val="none" w:color="auto" w:sz="0"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691" w:type="pct"/>
            <w:tcBorders>
              <w:top w:val="single" w:color="000000" w:sz="8" w:space="0"/>
              <w:left w:val="single" w:color="000000" w:sz="8" w:space="0"/>
              <w:bottom w:val="single" w:color="000000" w:sz="8" w:space="0"/>
              <w:right w:val="single" w:color="000000" w:sz="8" w:space="0"/>
            </w:tcBorders>
            <w:noWrap/>
            <w:vAlign w:val="center"/>
          </w:tcPr>
          <w:p w14:paraId="7A76011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kern w:val="0"/>
                <w:sz w:val="28"/>
                <w:szCs w:val="28"/>
                <w:lang w:bidi="ar"/>
              </w:rPr>
            </w:pPr>
            <w:r>
              <w:rPr>
                <w:rFonts w:hint="default" w:ascii="Times New Roman" w:hAnsi="Times New Roman" w:eastAsia="方正仿宋_GBK" w:cs="Times New Roman"/>
                <w:kern w:val="0"/>
                <w:sz w:val="28"/>
                <w:szCs w:val="28"/>
                <w:lang w:bidi="ar"/>
              </w:rPr>
              <w:t>中国人民解放军陆军勤务</w:t>
            </w:r>
          </w:p>
          <w:p w14:paraId="4DB4242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学院</w:t>
            </w:r>
          </w:p>
        </w:tc>
        <w:tc>
          <w:tcPr>
            <w:tcW w:w="2279" w:type="pct"/>
            <w:tcBorders>
              <w:top w:val="single" w:color="000000" w:sz="8" w:space="0"/>
              <w:left w:val="single" w:color="000000" w:sz="8" w:space="0"/>
              <w:bottom w:val="single" w:color="000000" w:sz="8" w:space="0"/>
              <w:right w:val="single" w:color="000000" w:sz="8" w:space="0"/>
            </w:tcBorders>
            <w:noWrap/>
            <w:vAlign w:val="center"/>
          </w:tcPr>
          <w:p w14:paraId="2CDF319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kern w:val="0"/>
                <w:sz w:val="28"/>
                <w:szCs w:val="28"/>
                <w:lang w:bidi="ar"/>
              </w:rPr>
            </w:pPr>
            <w:r>
              <w:rPr>
                <w:rFonts w:hint="default" w:ascii="Times New Roman" w:hAnsi="Times New Roman" w:eastAsia="方正仿宋_GBK" w:cs="Times New Roman"/>
                <w:kern w:val="0"/>
                <w:sz w:val="28"/>
                <w:szCs w:val="28"/>
                <w:lang w:bidi="ar"/>
              </w:rPr>
              <w:t>《军人思想道德与法治》课程考核评价机制创新</w:t>
            </w:r>
          </w:p>
          <w:p w14:paraId="77ACD79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实践</w:t>
            </w:r>
          </w:p>
        </w:tc>
        <w:tc>
          <w:tcPr>
            <w:tcW w:w="2028" w:type="pct"/>
            <w:tcBorders>
              <w:top w:val="single" w:color="000000" w:sz="8" w:space="0"/>
              <w:left w:val="single" w:color="000000" w:sz="8" w:space="0"/>
              <w:bottom w:val="single" w:color="000000" w:sz="8" w:space="0"/>
              <w:right w:val="single" w:color="000000" w:sz="8" w:space="0"/>
            </w:tcBorders>
            <w:noWrap/>
            <w:vAlign w:val="center"/>
          </w:tcPr>
          <w:p w14:paraId="32F58DCC">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赵毅、张冉、缪增福</w:t>
            </w:r>
          </w:p>
        </w:tc>
      </w:tr>
      <w:tr w14:paraId="006F5461">
        <w:tblPrEx>
          <w:tblBorders>
            <w:top w:val="none" w:color="auto" w:sz="0"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691" w:type="pct"/>
            <w:tcBorders>
              <w:top w:val="single" w:color="000000" w:sz="8" w:space="0"/>
              <w:left w:val="single" w:color="000000" w:sz="8" w:space="0"/>
              <w:bottom w:val="single" w:color="000000" w:sz="8" w:space="0"/>
              <w:right w:val="single" w:color="000000" w:sz="8" w:space="0"/>
            </w:tcBorders>
            <w:noWrap/>
            <w:vAlign w:val="center"/>
          </w:tcPr>
          <w:p w14:paraId="4426CC4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kern w:val="0"/>
                <w:sz w:val="28"/>
                <w:szCs w:val="28"/>
                <w:lang w:bidi="ar"/>
              </w:rPr>
            </w:pPr>
            <w:r>
              <w:rPr>
                <w:rFonts w:hint="default" w:ascii="Times New Roman" w:hAnsi="Times New Roman" w:eastAsia="方正仿宋_GBK" w:cs="Times New Roman"/>
                <w:kern w:val="0"/>
                <w:sz w:val="28"/>
                <w:szCs w:val="28"/>
                <w:lang w:bidi="ar"/>
              </w:rPr>
              <w:t>中国人民解放军陆军勤务</w:t>
            </w:r>
          </w:p>
          <w:p w14:paraId="66E5E80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学院</w:t>
            </w:r>
          </w:p>
        </w:tc>
        <w:tc>
          <w:tcPr>
            <w:tcW w:w="2279" w:type="pct"/>
            <w:tcBorders>
              <w:top w:val="single" w:color="000000" w:sz="8" w:space="0"/>
              <w:left w:val="single" w:color="000000" w:sz="8" w:space="0"/>
              <w:bottom w:val="single" w:color="000000" w:sz="8" w:space="0"/>
              <w:right w:val="single" w:color="000000" w:sz="8" w:space="0"/>
            </w:tcBorders>
            <w:noWrap/>
            <w:vAlign w:val="center"/>
          </w:tcPr>
          <w:p w14:paraId="76859E6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铸魂砺剑：“心理学+思政”双螺旋育人模式的创新与实践</w:t>
            </w:r>
          </w:p>
        </w:tc>
        <w:tc>
          <w:tcPr>
            <w:tcW w:w="2028" w:type="pct"/>
            <w:tcBorders>
              <w:top w:val="single" w:color="000000" w:sz="8" w:space="0"/>
              <w:left w:val="single" w:color="000000" w:sz="8" w:space="0"/>
              <w:bottom w:val="single" w:color="000000" w:sz="8" w:space="0"/>
              <w:right w:val="single" w:color="000000" w:sz="8" w:space="0"/>
            </w:tcBorders>
            <w:noWrap/>
            <w:vAlign w:val="center"/>
          </w:tcPr>
          <w:p w14:paraId="27A2A535">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张文墨、罗真、纪睿琦</w:t>
            </w:r>
          </w:p>
        </w:tc>
      </w:tr>
      <w:tr w14:paraId="2F897421">
        <w:tblPrEx>
          <w:tblBorders>
            <w:top w:val="none" w:color="auto" w:sz="0"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691" w:type="pct"/>
            <w:tcBorders>
              <w:top w:val="single" w:color="000000" w:sz="8" w:space="0"/>
              <w:left w:val="single" w:color="000000" w:sz="8" w:space="0"/>
              <w:bottom w:val="single" w:color="000000" w:sz="8" w:space="0"/>
              <w:right w:val="single" w:color="000000" w:sz="8" w:space="0"/>
            </w:tcBorders>
            <w:noWrap/>
            <w:vAlign w:val="center"/>
          </w:tcPr>
          <w:p w14:paraId="0680C76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重庆电子科技职业大学</w:t>
            </w:r>
          </w:p>
        </w:tc>
        <w:tc>
          <w:tcPr>
            <w:tcW w:w="2279" w:type="pct"/>
            <w:tcBorders>
              <w:top w:val="single" w:color="000000" w:sz="8" w:space="0"/>
              <w:left w:val="single" w:color="000000" w:sz="8" w:space="0"/>
              <w:bottom w:val="single" w:color="000000" w:sz="8" w:space="0"/>
              <w:right w:val="single" w:color="000000" w:sz="8" w:space="0"/>
            </w:tcBorders>
            <w:noWrap/>
            <w:vAlign w:val="center"/>
          </w:tcPr>
          <w:p w14:paraId="029EE1D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馆校协同讲好三线建设故事  “三线联动”赓续红色精神命脉</w:t>
            </w:r>
          </w:p>
        </w:tc>
        <w:tc>
          <w:tcPr>
            <w:tcW w:w="2028" w:type="pct"/>
            <w:tcBorders>
              <w:top w:val="single" w:color="000000" w:sz="8" w:space="0"/>
              <w:left w:val="single" w:color="000000" w:sz="8" w:space="0"/>
              <w:bottom w:val="single" w:color="000000" w:sz="8" w:space="0"/>
              <w:right w:val="single" w:color="000000" w:sz="8" w:space="0"/>
            </w:tcBorders>
            <w:noWrap/>
            <w:vAlign w:val="center"/>
          </w:tcPr>
          <w:p w14:paraId="6644F66A">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任中莉、何宜儒、汪麟、胥定定</w:t>
            </w:r>
          </w:p>
        </w:tc>
      </w:tr>
      <w:tr w14:paraId="124E699F">
        <w:tblPrEx>
          <w:tblBorders>
            <w:top w:val="none" w:color="auto" w:sz="0"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691" w:type="pct"/>
            <w:tcBorders>
              <w:top w:val="single" w:color="000000" w:sz="8" w:space="0"/>
              <w:left w:val="single" w:color="000000" w:sz="8" w:space="0"/>
              <w:bottom w:val="single" w:color="000000" w:sz="8" w:space="0"/>
              <w:right w:val="single" w:color="000000" w:sz="8" w:space="0"/>
            </w:tcBorders>
            <w:noWrap/>
            <w:vAlign w:val="center"/>
          </w:tcPr>
          <w:p w14:paraId="0882B1E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重庆电子科技职业大学</w:t>
            </w:r>
          </w:p>
        </w:tc>
        <w:tc>
          <w:tcPr>
            <w:tcW w:w="2279" w:type="pct"/>
            <w:tcBorders>
              <w:top w:val="single" w:color="000000" w:sz="8" w:space="0"/>
              <w:left w:val="single" w:color="000000" w:sz="8" w:space="0"/>
              <w:bottom w:val="single" w:color="000000" w:sz="8" w:space="0"/>
              <w:right w:val="single" w:color="000000" w:sz="8" w:space="0"/>
            </w:tcBorders>
            <w:noWrap/>
            <w:vAlign w:val="center"/>
          </w:tcPr>
          <w:p w14:paraId="128B538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党建引领下的“五联五双”校企共促思政培育体系</w:t>
            </w:r>
          </w:p>
        </w:tc>
        <w:tc>
          <w:tcPr>
            <w:tcW w:w="2028" w:type="pct"/>
            <w:tcBorders>
              <w:top w:val="single" w:color="000000" w:sz="8" w:space="0"/>
              <w:left w:val="single" w:color="000000" w:sz="8" w:space="0"/>
              <w:bottom w:val="single" w:color="000000" w:sz="8" w:space="0"/>
              <w:right w:val="single" w:color="000000" w:sz="8" w:space="0"/>
            </w:tcBorders>
            <w:noWrap/>
            <w:vAlign w:val="center"/>
          </w:tcPr>
          <w:p w14:paraId="202373F8">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吴焱岷、程瑞雪、甘沅鑫、王菡、张顺飞</w:t>
            </w:r>
          </w:p>
        </w:tc>
      </w:tr>
      <w:tr w14:paraId="3F6B56C4">
        <w:tblPrEx>
          <w:tblBorders>
            <w:top w:val="none" w:color="auto" w:sz="0" w:space="0"/>
            <w:left w:val="none" w:color="auto" w:sz="0" w:space="0"/>
            <w:bottom w:val="single" w:color="000000" w:sz="8" w:space="0"/>
            <w:right w:val="none" w:color="auto" w:sz="0" w:space="0"/>
            <w:insideH w:val="none" w:color="auto" w:sz="0" w:space="0"/>
            <w:insideV w:val="none" w:color="auto" w:sz="0" w:space="0"/>
          </w:tblBorders>
        </w:tblPrEx>
        <w:trPr>
          <w:trHeight w:val="907" w:hRule="atLeast"/>
          <w:jc w:val="center"/>
        </w:trPr>
        <w:tc>
          <w:tcPr>
            <w:tcW w:w="691" w:type="pct"/>
            <w:tcBorders>
              <w:top w:val="single" w:color="000000" w:sz="8" w:space="0"/>
              <w:left w:val="single" w:color="000000" w:sz="8" w:space="0"/>
              <w:bottom w:val="single" w:color="000000" w:sz="8" w:space="0"/>
              <w:right w:val="single" w:color="000000" w:sz="8" w:space="0"/>
            </w:tcBorders>
            <w:noWrap/>
            <w:vAlign w:val="center"/>
          </w:tcPr>
          <w:p w14:paraId="3CA3858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重庆工业职业技术学院</w:t>
            </w:r>
          </w:p>
        </w:tc>
        <w:tc>
          <w:tcPr>
            <w:tcW w:w="2279" w:type="pct"/>
            <w:tcBorders>
              <w:top w:val="single" w:color="000000" w:sz="8" w:space="0"/>
              <w:left w:val="single" w:color="000000" w:sz="8" w:space="0"/>
              <w:bottom w:val="single" w:color="000000" w:sz="8" w:space="0"/>
              <w:right w:val="single" w:color="000000" w:sz="8" w:space="0"/>
            </w:tcBorders>
            <w:noWrap/>
            <w:vAlign w:val="center"/>
          </w:tcPr>
          <w:p w14:paraId="265D992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kern w:val="0"/>
                <w:sz w:val="28"/>
                <w:szCs w:val="28"/>
                <w:lang w:bidi="ar"/>
              </w:rPr>
            </w:pPr>
            <w:r>
              <w:rPr>
                <w:rFonts w:hint="default" w:ascii="Times New Roman" w:hAnsi="Times New Roman" w:eastAsia="方正仿宋_GBK" w:cs="Times New Roman"/>
                <w:kern w:val="0"/>
                <w:sz w:val="28"/>
                <w:szCs w:val="28"/>
                <w:lang w:bidi="ar"/>
              </w:rPr>
              <w:t>三阶递进、三元联动、三维拓展：“大思政”文化</w:t>
            </w:r>
          </w:p>
          <w:p w14:paraId="3CE8F12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育人探索</w:t>
            </w:r>
          </w:p>
        </w:tc>
        <w:tc>
          <w:tcPr>
            <w:tcW w:w="2028" w:type="pct"/>
            <w:tcBorders>
              <w:top w:val="single" w:color="000000" w:sz="8" w:space="0"/>
              <w:left w:val="single" w:color="000000" w:sz="8" w:space="0"/>
              <w:bottom w:val="single" w:color="000000" w:sz="8" w:space="0"/>
              <w:right w:val="single" w:color="000000" w:sz="8" w:space="0"/>
            </w:tcBorders>
            <w:noWrap/>
            <w:vAlign w:val="center"/>
          </w:tcPr>
          <w:p w14:paraId="1C3EF162">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袁希、李倩</w:t>
            </w:r>
          </w:p>
        </w:tc>
      </w:tr>
      <w:tr w14:paraId="6E9663EB">
        <w:tblPrEx>
          <w:tblBorders>
            <w:top w:val="none" w:color="auto" w:sz="0"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691" w:type="pct"/>
            <w:tcBorders>
              <w:top w:val="single" w:color="000000" w:sz="8" w:space="0"/>
              <w:left w:val="single" w:color="000000" w:sz="8" w:space="0"/>
              <w:bottom w:val="single" w:color="000000" w:sz="8" w:space="0"/>
              <w:right w:val="single" w:color="000000" w:sz="8" w:space="0"/>
            </w:tcBorders>
            <w:noWrap/>
            <w:vAlign w:val="center"/>
          </w:tcPr>
          <w:p w14:paraId="147A4E4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重庆工业职业技术学院</w:t>
            </w:r>
          </w:p>
        </w:tc>
        <w:tc>
          <w:tcPr>
            <w:tcW w:w="2279" w:type="pct"/>
            <w:tcBorders>
              <w:top w:val="single" w:color="000000" w:sz="8" w:space="0"/>
              <w:left w:val="single" w:color="000000" w:sz="8" w:space="0"/>
              <w:bottom w:val="single" w:color="000000" w:sz="8" w:space="0"/>
              <w:right w:val="single" w:color="000000" w:sz="8" w:space="0"/>
            </w:tcBorders>
            <w:noWrap/>
            <w:vAlign w:val="center"/>
          </w:tcPr>
          <w:p w14:paraId="46C8BFE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三维协同·三阶融入·三层贯通：探索数字赋能《电工技术》课程育人体系建设的创新路径</w:t>
            </w:r>
          </w:p>
        </w:tc>
        <w:tc>
          <w:tcPr>
            <w:tcW w:w="2028" w:type="pct"/>
            <w:tcBorders>
              <w:top w:val="single" w:color="000000" w:sz="8" w:space="0"/>
              <w:left w:val="single" w:color="000000" w:sz="8" w:space="0"/>
              <w:bottom w:val="single" w:color="000000" w:sz="8" w:space="0"/>
              <w:right w:val="single" w:color="000000" w:sz="8" w:space="0"/>
            </w:tcBorders>
            <w:noWrap/>
            <w:vAlign w:val="center"/>
          </w:tcPr>
          <w:p w14:paraId="3CF67C74">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黄进、龚维潇、古彬</w:t>
            </w:r>
          </w:p>
        </w:tc>
      </w:tr>
      <w:tr w14:paraId="57406854">
        <w:tblPrEx>
          <w:tblBorders>
            <w:top w:val="none" w:color="auto" w:sz="0"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691" w:type="pct"/>
            <w:tcBorders>
              <w:top w:val="single" w:color="000000" w:sz="8" w:space="0"/>
              <w:left w:val="single" w:color="000000" w:sz="8" w:space="0"/>
              <w:bottom w:val="single" w:color="000000" w:sz="8" w:space="0"/>
              <w:right w:val="single" w:color="000000" w:sz="8" w:space="0"/>
            </w:tcBorders>
            <w:noWrap/>
            <w:vAlign w:val="center"/>
          </w:tcPr>
          <w:p w14:paraId="47C8F6F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重庆医药高等专科学校</w:t>
            </w:r>
          </w:p>
        </w:tc>
        <w:tc>
          <w:tcPr>
            <w:tcW w:w="2279" w:type="pct"/>
            <w:tcBorders>
              <w:top w:val="single" w:color="000000" w:sz="8" w:space="0"/>
              <w:left w:val="single" w:color="000000" w:sz="8" w:space="0"/>
              <w:bottom w:val="single" w:color="000000" w:sz="8" w:space="0"/>
              <w:right w:val="single" w:color="000000" w:sz="8" w:space="0"/>
            </w:tcBorders>
            <w:noWrap w:val="0"/>
            <w:vAlign w:val="center"/>
          </w:tcPr>
          <w:p w14:paraId="0B19EC9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AI赋能《大学生心理健康教育》助力医学生积极心理品质培养新育人体系</w:t>
            </w:r>
          </w:p>
        </w:tc>
        <w:tc>
          <w:tcPr>
            <w:tcW w:w="2028" w:type="pct"/>
            <w:tcBorders>
              <w:top w:val="single" w:color="000000" w:sz="8" w:space="0"/>
              <w:left w:val="single" w:color="000000" w:sz="8" w:space="0"/>
              <w:bottom w:val="single" w:color="000000" w:sz="8" w:space="0"/>
              <w:right w:val="single" w:color="000000" w:sz="8" w:space="0"/>
            </w:tcBorders>
            <w:noWrap w:val="0"/>
            <w:vAlign w:val="center"/>
          </w:tcPr>
          <w:p w14:paraId="2AC25D26">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张黎逸</w:t>
            </w:r>
          </w:p>
        </w:tc>
      </w:tr>
      <w:tr w14:paraId="7C81E243">
        <w:tblPrEx>
          <w:tblBorders>
            <w:top w:val="none" w:color="auto" w:sz="0"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691" w:type="pct"/>
            <w:tcBorders>
              <w:top w:val="single" w:color="000000" w:sz="8" w:space="0"/>
              <w:left w:val="single" w:color="000000" w:sz="8" w:space="0"/>
              <w:bottom w:val="single" w:color="000000" w:sz="8" w:space="0"/>
              <w:right w:val="single" w:color="000000" w:sz="8" w:space="0"/>
            </w:tcBorders>
            <w:noWrap/>
            <w:vAlign w:val="center"/>
          </w:tcPr>
          <w:p w14:paraId="1F8820E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重庆城市管理职业学院</w:t>
            </w:r>
          </w:p>
        </w:tc>
        <w:tc>
          <w:tcPr>
            <w:tcW w:w="2279" w:type="pct"/>
            <w:tcBorders>
              <w:top w:val="single" w:color="000000" w:sz="8" w:space="0"/>
              <w:left w:val="single" w:color="000000" w:sz="8" w:space="0"/>
              <w:bottom w:val="single" w:color="000000" w:sz="8" w:space="0"/>
              <w:right w:val="single" w:color="000000" w:sz="8" w:space="0"/>
            </w:tcBorders>
            <w:noWrap/>
            <w:vAlign w:val="center"/>
          </w:tcPr>
          <w:p w14:paraId="227F503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高职红色大思政课“124”实践育人体系构建与实践</w:t>
            </w:r>
          </w:p>
        </w:tc>
        <w:tc>
          <w:tcPr>
            <w:tcW w:w="2028" w:type="pct"/>
            <w:tcBorders>
              <w:top w:val="single" w:color="000000" w:sz="8" w:space="0"/>
              <w:left w:val="single" w:color="000000" w:sz="8" w:space="0"/>
              <w:bottom w:val="single" w:color="000000" w:sz="8" w:space="0"/>
              <w:right w:val="single" w:color="000000" w:sz="8" w:space="0"/>
            </w:tcBorders>
            <w:noWrap/>
            <w:vAlign w:val="center"/>
          </w:tcPr>
          <w:p w14:paraId="5B0D16A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张燕霞、李尚伦、刘世凤、盛星、李敏、陈静</w:t>
            </w:r>
          </w:p>
        </w:tc>
      </w:tr>
      <w:tr w14:paraId="424D3ADF">
        <w:tblPrEx>
          <w:tblBorders>
            <w:top w:val="none" w:color="auto" w:sz="0"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0" w:hRule="atLeast"/>
          <w:jc w:val="center"/>
        </w:trPr>
        <w:tc>
          <w:tcPr>
            <w:tcW w:w="691" w:type="pct"/>
            <w:tcBorders>
              <w:top w:val="single" w:color="000000" w:sz="8" w:space="0"/>
              <w:left w:val="single" w:color="000000" w:sz="8" w:space="0"/>
              <w:bottom w:val="single" w:color="000000" w:sz="8" w:space="0"/>
              <w:right w:val="single" w:color="000000" w:sz="8" w:space="0"/>
            </w:tcBorders>
            <w:noWrap/>
            <w:vAlign w:val="center"/>
          </w:tcPr>
          <w:p w14:paraId="081D2BCF">
            <w:pPr>
              <w:keepNext w:val="0"/>
              <w:keepLines w:val="0"/>
              <w:pageBreakBefore w:val="0"/>
              <w:widowControl/>
              <w:kinsoku/>
              <w:wordWrap/>
              <w:overflowPunct/>
              <w:topLinePunct w:val="0"/>
              <w:autoSpaceDE/>
              <w:autoSpaceDN/>
              <w:bidi w:val="0"/>
              <w:adjustRightInd/>
              <w:snapToGrid/>
              <w:spacing w:line="360" w:lineRule="exact"/>
              <w:jc w:val="center"/>
              <w:textAlignment w:val="top"/>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重庆开放大学 重庆工商职业学院</w:t>
            </w:r>
          </w:p>
        </w:tc>
        <w:tc>
          <w:tcPr>
            <w:tcW w:w="2279" w:type="pct"/>
            <w:tcBorders>
              <w:top w:val="single" w:color="000000" w:sz="8" w:space="0"/>
              <w:left w:val="single" w:color="000000" w:sz="8" w:space="0"/>
              <w:bottom w:val="single" w:color="000000" w:sz="8" w:space="0"/>
              <w:right w:val="single" w:color="000000" w:sz="8" w:space="0"/>
            </w:tcBorders>
            <w:noWrap/>
            <w:vAlign w:val="center"/>
          </w:tcPr>
          <w:p w14:paraId="1F883990">
            <w:pPr>
              <w:keepNext w:val="0"/>
              <w:keepLines w:val="0"/>
              <w:pageBreakBefore w:val="0"/>
              <w:widowControl/>
              <w:kinsoku/>
              <w:wordWrap/>
              <w:overflowPunct/>
              <w:topLinePunct w:val="0"/>
              <w:autoSpaceDE/>
              <w:autoSpaceDN/>
              <w:bidi w:val="0"/>
              <w:adjustRightInd/>
              <w:snapToGrid/>
              <w:spacing w:line="360" w:lineRule="exact"/>
              <w:jc w:val="center"/>
              <w:textAlignment w:val="top"/>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《“四共同四融入”馆校共建“大思政”》</w:t>
            </w:r>
          </w:p>
        </w:tc>
        <w:tc>
          <w:tcPr>
            <w:tcW w:w="2028" w:type="pct"/>
            <w:tcBorders>
              <w:top w:val="single" w:color="000000" w:sz="8" w:space="0"/>
              <w:left w:val="single" w:color="000000" w:sz="8" w:space="0"/>
              <w:bottom w:val="single" w:color="000000" w:sz="8" w:space="0"/>
              <w:right w:val="single" w:color="000000" w:sz="8" w:space="0"/>
            </w:tcBorders>
            <w:noWrap/>
            <w:vAlign w:val="center"/>
          </w:tcPr>
          <w:p w14:paraId="496FD33E">
            <w:pPr>
              <w:keepNext w:val="0"/>
              <w:keepLines w:val="0"/>
              <w:pageBreakBefore w:val="0"/>
              <w:widowControl/>
              <w:kinsoku/>
              <w:wordWrap/>
              <w:overflowPunct/>
              <w:topLinePunct w:val="0"/>
              <w:autoSpaceDE/>
              <w:autoSpaceDN/>
              <w:bidi w:val="0"/>
              <w:adjustRightInd/>
              <w:snapToGrid/>
              <w:spacing w:line="360" w:lineRule="exact"/>
              <w:jc w:val="both"/>
              <w:textAlignment w:val="top"/>
              <w:rPr>
                <w:rFonts w:hint="default" w:ascii="Times New Roman" w:hAnsi="Times New Roman" w:eastAsia="方正仿宋_GBK" w:cs="Times New Roman"/>
                <w:kern w:val="0"/>
                <w:sz w:val="28"/>
                <w:szCs w:val="28"/>
                <w:lang w:bidi="ar"/>
              </w:rPr>
            </w:pPr>
            <w:r>
              <w:rPr>
                <w:rFonts w:hint="default" w:ascii="Times New Roman" w:hAnsi="Times New Roman" w:eastAsia="方正仿宋_GBK" w:cs="Times New Roman"/>
                <w:kern w:val="0"/>
                <w:sz w:val="28"/>
                <w:szCs w:val="28"/>
                <w:lang w:bidi="ar"/>
              </w:rPr>
              <w:t xml:space="preserve">重庆开放大学 重庆工商职业学院 田江艳 </w:t>
            </w:r>
          </w:p>
          <w:p w14:paraId="408256C7">
            <w:pPr>
              <w:keepNext w:val="0"/>
              <w:keepLines w:val="0"/>
              <w:pageBreakBefore w:val="0"/>
              <w:widowControl/>
              <w:kinsoku/>
              <w:wordWrap/>
              <w:overflowPunct/>
              <w:topLinePunct w:val="0"/>
              <w:autoSpaceDE/>
              <w:autoSpaceDN/>
              <w:bidi w:val="0"/>
              <w:adjustRightInd/>
              <w:snapToGrid/>
              <w:spacing w:line="360" w:lineRule="exact"/>
              <w:jc w:val="left"/>
              <w:textAlignment w:val="top"/>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钟茜 重庆中国三峡博物馆 邱晓玲</w:t>
            </w:r>
          </w:p>
        </w:tc>
      </w:tr>
      <w:tr w14:paraId="4C30CD6E">
        <w:tblPrEx>
          <w:tblBorders>
            <w:top w:val="none" w:color="auto" w:sz="0"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691" w:type="pct"/>
            <w:tcBorders>
              <w:top w:val="single" w:color="000000" w:sz="8" w:space="0"/>
              <w:left w:val="single" w:color="000000" w:sz="8" w:space="0"/>
              <w:bottom w:val="single" w:color="000000" w:sz="8" w:space="0"/>
              <w:right w:val="single" w:color="000000" w:sz="8" w:space="0"/>
            </w:tcBorders>
            <w:noWrap/>
            <w:vAlign w:val="center"/>
          </w:tcPr>
          <w:p w14:paraId="2A62D962">
            <w:pPr>
              <w:keepNext w:val="0"/>
              <w:keepLines w:val="0"/>
              <w:pageBreakBefore w:val="0"/>
              <w:widowControl/>
              <w:kinsoku/>
              <w:wordWrap/>
              <w:overflowPunct/>
              <w:topLinePunct w:val="0"/>
              <w:autoSpaceDE/>
              <w:autoSpaceDN/>
              <w:bidi w:val="0"/>
              <w:adjustRightInd/>
              <w:snapToGrid/>
              <w:spacing w:line="360" w:lineRule="exact"/>
              <w:jc w:val="center"/>
              <w:textAlignment w:val="top"/>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重庆开放大学 重庆工商职业学院</w:t>
            </w:r>
          </w:p>
        </w:tc>
        <w:tc>
          <w:tcPr>
            <w:tcW w:w="2279" w:type="pct"/>
            <w:tcBorders>
              <w:top w:val="single" w:color="000000" w:sz="8" w:space="0"/>
              <w:left w:val="single" w:color="000000" w:sz="8" w:space="0"/>
              <w:bottom w:val="single" w:color="000000" w:sz="8" w:space="0"/>
              <w:right w:val="single" w:color="000000" w:sz="8" w:space="0"/>
            </w:tcBorders>
            <w:noWrap/>
            <w:vAlign w:val="center"/>
          </w:tcPr>
          <w:p w14:paraId="74F900CD">
            <w:pPr>
              <w:keepNext w:val="0"/>
              <w:keepLines w:val="0"/>
              <w:pageBreakBefore w:val="0"/>
              <w:widowControl/>
              <w:kinsoku/>
              <w:wordWrap/>
              <w:overflowPunct/>
              <w:topLinePunct w:val="0"/>
              <w:autoSpaceDE/>
              <w:autoSpaceDN/>
              <w:bidi w:val="0"/>
              <w:adjustRightInd/>
              <w:snapToGrid/>
              <w:spacing w:line="360" w:lineRule="exact"/>
              <w:jc w:val="center"/>
              <w:textAlignment w:val="top"/>
              <w:rPr>
                <w:rFonts w:hint="default" w:ascii="Times New Roman" w:hAnsi="Times New Roman" w:eastAsia="方正仿宋_GBK" w:cs="Times New Roman"/>
                <w:kern w:val="0"/>
                <w:sz w:val="28"/>
                <w:szCs w:val="28"/>
                <w:lang w:bidi="ar"/>
              </w:rPr>
            </w:pPr>
            <w:r>
              <w:rPr>
                <w:rFonts w:hint="default" w:ascii="Times New Roman" w:hAnsi="Times New Roman" w:eastAsia="方正仿宋_GBK" w:cs="Times New Roman"/>
                <w:kern w:val="0"/>
                <w:sz w:val="28"/>
                <w:szCs w:val="28"/>
                <w:lang w:bidi="ar"/>
              </w:rPr>
              <w:t>融通·赋能·共生：高职思政课实践教学课程体系</w:t>
            </w:r>
          </w:p>
          <w:p w14:paraId="4871EB87">
            <w:pPr>
              <w:keepNext w:val="0"/>
              <w:keepLines w:val="0"/>
              <w:pageBreakBefore w:val="0"/>
              <w:widowControl/>
              <w:kinsoku/>
              <w:wordWrap/>
              <w:overflowPunct/>
              <w:topLinePunct w:val="0"/>
              <w:autoSpaceDE/>
              <w:autoSpaceDN/>
              <w:bidi w:val="0"/>
              <w:adjustRightInd/>
              <w:snapToGrid/>
              <w:spacing w:line="360" w:lineRule="exact"/>
              <w:jc w:val="center"/>
              <w:textAlignment w:val="top"/>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构建案例</w:t>
            </w:r>
          </w:p>
        </w:tc>
        <w:tc>
          <w:tcPr>
            <w:tcW w:w="2028" w:type="pct"/>
            <w:tcBorders>
              <w:top w:val="single" w:color="000000" w:sz="8" w:space="0"/>
              <w:left w:val="single" w:color="000000" w:sz="8" w:space="0"/>
              <w:bottom w:val="single" w:color="000000" w:sz="8" w:space="0"/>
              <w:right w:val="single" w:color="000000" w:sz="8" w:space="0"/>
            </w:tcBorders>
            <w:noWrap/>
            <w:vAlign w:val="center"/>
          </w:tcPr>
          <w:p w14:paraId="33B32133">
            <w:pPr>
              <w:keepNext w:val="0"/>
              <w:keepLines w:val="0"/>
              <w:pageBreakBefore w:val="0"/>
              <w:widowControl/>
              <w:kinsoku/>
              <w:wordWrap/>
              <w:overflowPunct/>
              <w:topLinePunct w:val="0"/>
              <w:autoSpaceDE/>
              <w:autoSpaceDN/>
              <w:bidi w:val="0"/>
              <w:adjustRightInd/>
              <w:snapToGrid/>
              <w:spacing w:line="360" w:lineRule="exact"/>
              <w:jc w:val="both"/>
              <w:textAlignment w:val="top"/>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高平</w:t>
            </w:r>
          </w:p>
        </w:tc>
      </w:tr>
      <w:tr w14:paraId="697D4410">
        <w:tblPrEx>
          <w:tblBorders>
            <w:top w:val="none" w:color="auto" w:sz="0"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691" w:type="pct"/>
            <w:tcBorders>
              <w:top w:val="single" w:color="000000" w:sz="8" w:space="0"/>
              <w:left w:val="single" w:color="000000" w:sz="8" w:space="0"/>
              <w:bottom w:val="single" w:color="000000" w:sz="8" w:space="0"/>
              <w:right w:val="single" w:color="000000" w:sz="8" w:space="0"/>
            </w:tcBorders>
            <w:noWrap/>
            <w:vAlign w:val="center"/>
          </w:tcPr>
          <w:p w14:paraId="1972A7A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重庆工程职业技术学院</w:t>
            </w:r>
          </w:p>
        </w:tc>
        <w:tc>
          <w:tcPr>
            <w:tcW w:w="2279" w:type="pct"/>
            <w:tcBorders>
              <w:top w:val="single" w:color="000000" w:sz="8" w:space="0"/>
              <w:left w:val="single" w:color="000000" w:sz="8" w:space="0"/>
              <w:bottom w:val="single" w:color="000000" w:sz="8" w:space="0"/>
              <w:right w:val="single" w:color="000000" w:sz="8" w:space="0"/>
            </w:tcBorders>
            <w:noWrap/>
            <w:vAlign w:val="center"/>
          </w:tcPr>
          <w:p w14:paraId="4250B05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kern w:val="0"/>
                <w:sz w:val="28"/>
                <w:szCs w:val="28"/>
                <w:lang w:bidi="ar"/>
              </w:rPr>
            </w:pPr>
            <w:r>
              <w:rPr>
                <w:rFonts w:hint="default" w:ascii="Times New Roman" w:hAnsi="Times New Roman" w:eastAsia="方正仿宋_GBK" w:cs="Times New Roman"/>
                <w:kern w:val="0"/>
                <w:sz w:val="28"/>
                <w:szCs w:val="28"/>
                <w:lang w:bidi="ar"/>
              </w:rPr>
              <w:t>“政-校-社法治教育共同体”协同育人体系的创新</w:t>
            </w:r>
          </w:p>
          <w:p w14:paraId="6723B3C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实践</w:t>
            </w:r>
          </w:p>
        </w:tc>
        <w:tc>
          <w:tcPr>
            <w:tcW w:w="2028" w:type="pct"/>
            <w:tcBorders>
              <w:top w:val="single" w:color="000000" w:sz="8" w:space="0"/>
              <w:left w:val="single" w:color="000000" w:sz="8" w:space="0"/>
              <w:bottom w:val="single" w:color="000000" w:sz="8" w:space="0"/>
              <w:right w:val="single" w:color="000000" w:sz="8" w:space="0"/>
            </w:tcBorders>
            <w:noWrap/>
            <w:vAlign w:val="center"/>
          </w:tcPr>
          <w:p w14:paraId="237ADF87">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林振旭</w:t>
            </w:r>
          </w:p>
        </w:tc>
      </w:tr>
      <w:tr w14:paraId="3B3672ED">
        <w:tblPrEx>
          <w:tblBorders>
            <w:top w:val="none" w:color="auto" w:sz="0"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691" w:type="pct"/>
            <w:tcBorders>
              <w:top w:val="single" w:color="000000" w:sz="8" w:space="0"/>
              <w:left w:val="single" w:color="000000" w:sz="8" w:space="0"/>
              <w:bottom w:val="single" w:color="000000" w:sz="8" w:space="0"/>
              <w:right w:val="single" w:color="000000" w:sz="8" w:space="0"/>
            </w:tcBorders>
            <w:noWrap/>
            <w:vAlign w:val="center"/>
          </w:tcPr>
          <w:p w14:paraId="7E2920B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重庆三峡医药高等专科学校</w:t>
            </w:r>
          </w:p>
        </w:tc>
        <w:tc>
          <w:tcPr>
            <w:tcW w:w="2279" w:type="pct"/>
            <w:tcBorders>
              <w:top w:val="single" w:color="000000" w:sz="8" w:space="0"/>
              <w:left w:val="single" w:color="000000" w:sz="8" w:space="0"/>
              <w:bottom w:val="single" w:color="000000" w:sz="8" w:space="0"/>
              <w:right w:val="single" w:color="000000" w:sz="8" w:space="0"/>
            </w:tcBorders>
            <w:noWrap w:val="0"/>
            <w:vAlign w:val="center"/>
          </w:tcPr>
          <w:p w14:paraId="0234BD2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数智时代医学人才“生命观+健康力”双重塑—“三四三三三”生命育人课程体系构建与实践</w:t>
            </w:r>
          </w:p>
        </w:tc>
        <w:tc>
          <w:tcPr>
            <w:tcW w:w="2028" w:type="pct"/>
            <w:tcBorders>
              <w:top w:val="single" w:color="000000" w:sz="8" w:space="0"/>
              <w:left w:val="single" w:color="000000" w:sz="8" w:space="0"/>
              <w:bottom w:val="single" w:color="000000" w:sz="8" w:space="0"/>
              <w:right w:val="single" w:color="000000" w:sz="8" w:space="0"/>
            </w:tcBorders>
            <w:noWrap w:val="0"/>
            <w:vAlign w:val="center"/>
          </w:tcPr>
          <w:p w14:paraId="1E33C3D0">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kern w:val="0"/>
                <w:sz w:val="28"/>
                <w:szCs w:val="28"/>
                <w:lang w:bidi="ar"/>
              </w:rPr>
            </w:pPr>
            <w:r>
              <w:rPr>
                <w:rFonts w:hint="default" w:ascii="Times New Roman" w:hAnsi="Times New Roman" w:eastAsia="方正仿宋_GBK" w:cs="Times New Roman"/>
                <w:kern w:val="0"/>
                <w:sz w:val="28"/>
                <w:szCs w:val="28"/>
                <w:lang w:bidi="ar"/>
              </w:rPr>
              <w:t>罗娇、熊书、何秀贞、潘连红、郑小芳、</w:t>
            </w:r>
          </w:p>
          <w:p w14:paraId="75FB8389">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李国利、张时恒、代小娟、孙厚良</w:t>
            </w:r>
          </w:p>
        </w:tc>
      </w:tr>
      <w:tr w14:paraId="1A15BF32">
        <w:tblPrEx>
          <w:tblBorders>
            <w:top w:val="none" w:color="auto" w:sz="0"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691" w:type="pct"/>
            <w:tcBorders>
              <w:top w:val="single" w:color="000000" w:sz="8" w:space="0"/>
              <w:left w:val="single" w:color="000000" w:sz="8" w:space="0"/>
              <w:bottom w:val="single" w:color="000000" w:sz="8" w:space="0"/>
              <w:right w:val="single" w:color="000000" w:sz="8" w:space="0"/>
            </w:tcBorders>
            <w:noWrap/>
            <w:vAlign w:val="center"/>
          </w:tcPr>
          <w:p w14:paraId="63DACB1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重庆三峡医药高等专科学校</w:t>
            </w:r>
          </w:p>
        </w:tc>
        <w:tc>
          <w:tcPr>
            <w:tcW w:w="2279" w:type="pct"/>
            <w:tcBorders>
              <w:top w:val="single" w:color="000000" w:sz="8" w:space="0"/>
              <w:left w:val="single" w:color="000000" w:sz="8" w:space="0"/>
              <w:bottom w:val="single" w:color="000000" w:sz="8" w:space="0"/>
              <w:right w:val="single" w:color="000000" w:sz="8" w:space="0"/>
            </w:tcBorders>
            <w:noWrap w:val="0"/>
            <w:vAlign w:val="center"/>
          </w:tcPr>
          <w:p w14:paraId="5D4D382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厚植中医药文化，构建“一核四维 医脉相承”大中小学多元协同思政育人体系</w:t>
            </w:r>
          </w:p>
        </w:tc>
        <w:tc>
          <w:tcPr>
            <w:tcW w:w="2028" w:type="pct"/>
            <w:tcBorders>
              <w:top w:val="single" w:color="000000" w:sz="8" w:space="0"/>
              <w:left w:val="single" w:color="000000" w:sz="8" w:space="0"/>
              <w:bottom w:val="single" w:color="000000" w:sz="8" w:space="0"/>
              <w:right w:val="single" w:color="000000" w:sz="8" w:space="0"/>
            </w:tcBorders>
            <w:noWrap w:val="0"/>
            <w:vAlign w:val="center"/>
          </w:tcPr>
          <w:p w14:paraId="04A592FA">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谭萍、刘达蔚、刘长旭</w:t>
            </w:r>
          </w:p>
        </w:tc>
      </w:tr>
      <w:tr w14:paraId="47096D68">
        <w:tblPrEx>
          <w:tblBorders>
            <w:top w:val="none" w:color="auto" w:sz="0"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691" w:type="pct"/>
            <w:tcBorders>
              <w:top w:val="single" w:color="000000" w:sz="8" w:space="0"/>
              <w:left w:val="single" w:color="000000" w:sz="8" w:space="0"/>
              <w:bottom w:val="single" w:color="000000" w:sz="8" w:space="0"/>
              <w:right w:val="single" w:color="000000" w:sz="8" w:space="0"/>
            </w:tcBorders>
            <w:noWrap/>
            <w:vAlign w:val="center"/>
          </w:tcPr>
          <w:p w14:paraId="4E5034A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重庆三峡职业学院</w:t>
            </w:r>
          </w:p>
        </w:tc>
        <w:tc>
          <w:tcPr>
            <w:tcW w:w="2279" w:type="pct"/>
            <w:tcBorders>
              <w:top w:val="single" w:color="000000" w:sz="8" w:space="0"/>
              <w:left w:val="single" w:color="000000" w:sz="8" w:space="0"/>
              <w:bottom w:val="single" w:color="000000" w:sz="8" w:space="0"/>
              <w:right w:val="single" w:color="000000" w:sz="8" w:space="0"/>
            </w:tcBorders>
            <w:noWrap/>
            <w:vAlign w:val="center"/>
          </w:tcPr>
          <w:p w14:paraId="0056607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kern w:val="0"/>
                <w:sz w:val="28"/>
                <w:szCs w:val="28"/>
                <w:lang w:bidi="ar"/>
              </w:rPr>
            </w:pPr>
            <w:r>
              <w:rPr>
                <w:rFonts w:hint="default" w:ascii="Times New Roman" w:hAnsi="Times New Roman" w:eastAsia="方正仿宋_GBK" w:cs="Times New Roman"/>
                <w:kern w:val="0"/>
                <w:sz w:val="28"/>
                <w:szCs w:val="28"/>
                <w:lang w:bidi="ar"/>
              </w:rPr>
              <w:t>“六有新农人”赋能共绘乡村振兴新图景——“桔子红了”重庆市乡村振兴大学生社会实践基地育人</w:t>
            </w:r>
          </w:p>
          <w:p w14:paraId="1340E54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实践</w:t>
            </w:r>
          </w:p>
        </w:tc>
        <w:tc>
          <w:tcPr>
            <w:tcW w:w="2028" w:type="pct"/>
            <w:tcBorders>
              <w:top w:val="single" w:color="000000" w:sz="8" w:space="0"/>
              <w:left w:val="single" w:color="000000" w:sz="8" w:space="0"/>
              <w:bottom w:val="single" w:color="000000" w:sz="8" w:space="0"/>
              <w:right w:val="single" w:color="000000" w:sz="8" w:space="0"/>
            </w:tcBorders>
            <w:noWrap/>
            <w:vAlign w:val="center"/>
          </w:tcPr>
          <w:p w14:paraId="7237EAB4">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彭钦、李远、曹剑、杨易昆</w:t>
            </w:r>
          </w:p>
        </w:tc>
      </w:tr>
      <w:tr w14:paraId="6B90642A">
        <w:tblPrEx>
          <w:tblBorders>
            <w:top w:val="none" w:color="auto" w:sz="0"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691" w:type="pct"/>
            <w:tcBorders>
              <w:top w:val="single" w:color="000000" w:sz="8" w:space="0"/>
              <w:left w:val="single" w:color="000000" w:sz="8" w:space="0"/>
              <w:bottom w:val="single" w:color="000000" w:sz="8" w:space="0"/>
              <w:right w:val="single" w:color="000000" w:sz="8" w:space="0"/>
            </w:tcBorders>
            <w:noWrap/>
            <w:vAlign w:val="center"/>
          </w:tcPr>
          <w:p w14:paraId="4028DEF2">
            <w:pPr>
              <w:keepNext w:val="0"/>
              <w:keepLines w:val="0"/>
              <w:pageBreakBefore w:val="0"/>
              <w:widowControl/>
              <w:kinsoku/>
              <w:wordWrap/>
              <w:overflowPunct/>
              <w:topLinePunct w:val="0"/>
              <w:autoSpaceDE/>
              <w:autoSpaceDN/>
              <w:bidi w:val="0"/>
              <w:adjustRightInd/>
              <w:snapToGrid/>
              <w:spacing w:line="360" w:lineRule="exact"/>
              <w:jc w:val="center"/>
              <w:textAlignment w:val="top"/>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重庆水利电力职业技术学院</w:t>
            </w:r>
          </w:p>
        </w:tc>
        <w:tc>
          <w:tcPr>
            <w:tcW w:w="2279" w:type="pct"/>
            <w:tcBorders>
              <w:top w:val="single" w:color="000000" w:sz="8" w:space="0"/>
              <w:left w:val="single" w:color="000000" w:sz="8" w:space="0"/>
              <w:bottom w:val="single" w:color="000000" w:sz="8" w:space="0"/>
              <w:right w:val="single" w:color="000000" w:sz="8" w:space="0"/>
            </w:tcBorders>
            <w:noWrap/>
            <w:vAlign w:val="center"/>
          </w:tcPr>
          <w:p w14:paraId="54D97C4F">
            <w:pPr>
              <w:keepNext w:val="0"/>
              <w:keepLines w:val="0"/>
              <w:pageBreakBefore w:val="0"/>
              <w:widowControl/>
              <w:kinsoku/>
              <w:wordWrap/>
              <w:overflowPunct/>
              <w:topLinePunct w:val="0"/>
              <w:autoSpaceDE/>
              <w:autoSpaceDN/>
              <w:bidi w:val="0"/>
              <w:adjustRightInd/>
              <w:snapToGrid/>
              <w:spacing w:line="360" w:lineRule="exact"/>
              <w:jc w:val="center"/>
              <w:textAlignment w:val="top"/>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多元协同筑思政基石，产教融合育西部匠才</w:t>
            </w:r>
          </w:p>
        </w:tc>
        <w:tc>
          <w:tcPr>
            <w:tcW w:w="2028" w:type="pct"/>
            <w:tcBorders>
              <w:top w:val="single" w:color="000000" w:sz="8" w:space="0"/>
              <w:left w:val="single" w:color="000000" w:sz="8" w:space="0"/>
              <w:bottom w:val="single" w:color="000000" w:sz="8" w:space="0"/>
              <w:right w:val="single" w:color="000000" w:sz="8" w:space="0"/>
            </w:tcBorders>
            <w:noWrap/>
            <w:vAlign w:val="center"/>
          </w:tcPr>
          <w:p w14:paraId="60D1A4A9">
            <w:pPr>
              <w:keepNext w:val="0"/>
              <w:keepLines w:val="0"/>
              <w:pageBreakBefore w:val="0"/>
              <w:widowControl/>
              <w:kinsoku/>
              <w:wordWrap/>
              <w:overflowPunct/>
              <w:topLinePunct w:val="0"/>
              <w:autoSpaceDE/>
              <w:autoSpaceDN/>
              <w:bidi w:val="0"/>
              <w:adjustRightInd/>
              <w:snapToGrid/>
              <w:spacing w:line="360" w:lineRule="exact"/>
              <w:jc w:val="both"/>
              <w:textAlignment w:val="top"/>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彭炜峰</w:t>
            </w:r>
          </w:p>
        </w:tc>
      </w:tr>
      <w:tr w14:paraId="54EE3E8E">
        <w:tblPrEx>
          <w:tblBorders>
            <w:top w:val="none" w:color="auto" w:sz="0"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691" w:type="pct"/>
            <w:tcBorders>
              <w:top w:val="single" w:color="000000" w:sz="8" w:space="0"/>
              <w:left w:val="single" w:color="000000" w:sz="8" w:space="0"/>
              <w:bottom w:val="single" w:color="000000" w:sz="8" w:space="0"/>
              <w:right w:val="single" w:color="000000" w:sz="8" w:space="0"/>
            </w:tcBorders>
            <w:noWrap/>
            <w:vAlign w:val="center"/>
          </w:tcPr>
          <w:p w14:paraId="50619B6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重庆城市职业学院</w:t>
            </w:r>
          </w:p>
        </w:tc>
        <w:tc>
          <w:tcPr>
            <w:tcW w:w="2279" w:type="pct"/>
            <w:tcBorders>
              <w:top w:val="single" w:color="000000" w:sz="8" w:space="0"/>
              <w:left w:val="single" w:color="000000" w:sz="8" w:space="0"/>
              <w:bottom w:val="single" w:color="000000" w:sz="8" w:space="0"/>
              <w:right w:val="single" w:color="000000" w:sz="8" w:space="0"/>
            </w:tcBorders>
            <w:noWrap/>
            <w:vAlign w:val="center"/>
          </w:tcPr>
          <w:p w14:paraId="48B9407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航梦启新程，思政筑根基——航空科普基地赋能大中小学思政一体化育人</w:t>
            </w:r>
          </w:p>
        </w:tc>
        <w:tc>
          <w:tcPr>
            <w:tcW w:w="2028" w:type="pct"/>
            <w:tcBorders>
              <w:top w:val="single" w:color="000000" w:sz="8" w:space="0"/>
              <w:left w:val="single" w:color="000000" w:sz="8" w:space="0"/>
              <w:bottom w:val="single" w:color="000000" w:sz="8" w:space="0"/>
              <w:right w:val="single" w:color="000000" w:sz="8" w:space="0"/>
            </w:tcBorders>
            <w:noWrap/>
            <w:vAlign w:val="center"/>
          </w:tcPr>
          <w:p w14:paraId="0AF4662C">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胡圣知、乔旭安、蒋万程、郭沙沙</w:t>
            </w:r>
          </w:p>
        </w:tc>
      </w:tr>
      <w:tr w14:paraId="6EC6756D">
        <w:tblPrEx>
          <w:tblBorders>
            <w:top w:val="none" w:color="auto" w:sz="0"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691" w:type="pct"/>
            <w:tcBorders>
              <w:top w:val="single" w:color="000000" w:sz="8" w:space="0"/>
              <w:left w:val="single" w:color="000000" w:sz="8" w:space="0"/>
              <w:bottom w:val="single" w:color="000000" w:sz="8" w:space="0"/>
              <w:right w:val="single" w:color="000000" w:sz="8" w:space="0"/>
            </w:tcBorders>
            <w:noWrap/>
            <w:vAlign w:val="center"/>
          </w:tcPr>
          <w:p w14:paraId="3A88F1F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重庆城市职业学院</w:t>
            </w:r>
          </w:p>
        </w:tc>
        <w:tc>
          <w:tcPr>
            <w:tcW w:w="2279" w:type="pct"/>
            <w:tcBorders>
              <w:top w:val="single" w:color="000000" w:sz="8" w:space="0"/>
              <w:left w:val="single" w:color="000000" w:sz="8" w:space="0"/>
              <w:bottom w:val="single" w:color="000000" w:sz="8" w:space="0"/>
              <w:right w:val="single" w:color="000000" w:sz="8" w:space="0"/>
            </w:tcBorders>
            <w:noWrap/>
            <w:vAlign w:val="center"/>
          </w:tcPr>
          <w:p w14:paraId="39CBC52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红岩思政铸匠心  红色文化育新人</w:t>
            </w:r>
          </w:p>
        </w:tc>
        <w:tc>
          <w:tcPr>
            <w:tcW w:w="2028" w:type="pct"/>
            <w:tcBorders>
              <w:top w:val="single" w:color="000000" w:sz="8" w:space="0"/>
              <w:left w:val="single" w:color="000000" w:sz="8" w:space="0"/>
              <w:bottom w:val="single" w:color="000000" w:sz="8" w:space="0"/>
              <w:right w:val="single" w:color="000000" w:sz="8" w:space="0"/>
            </w:tcBorders>
            <w:noWrap/>
            <w:vAlign w:val="center"/>
          </w:tcPr>
          <w:p w14:paraId="2917DFB6">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谭琪、司玉兰、周欢、陈果、文国琴</w:t>
            </w:r>
          </w:p>
        </w:tc>
      </w:tr>
      <w:tr w14:paraId="5E51330C">
        <w:tblPrEx>
          <w:tblBorders>
            <w:top w:val="none" w:color="auto" w:sz="0"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691" w:type="pct"/>
            <w:tcBorders>
              <w:top w:val="single" w:color="000000" w:sz="8" w:space="0"/>
              <w:left w:val="single" w:color="000000" w:sz="8" w:space="0"/>
              <w:bottom w:val="single" w:color="000000" w:sz="8" w:space="0"/>
              <w:right w:val="single" w:color="000000" w:sz="8" w:space="0"/>
            </w:tcBorders>
            <w:noWrap/>
            <w:vAlign w:val="center"/>
          </w:tcPr>
          <w:p w14:paraId="3D7BE87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重庆商务职业学院</w:t>
            </w:r>
          </w:p>
        </w:tc>
        <w:tc>
          <w:tcPr>
            <w:tcW w:w="2279" w:type="pct"/>
            <w:tcBorders>
              <w:top w:val="single" w:color="000000" w:sz="8" w:space="0"/>
              <w:left w:val="single" w:color="000000" w:sz="8" w:space="0"/>
              <w:bottom w:val="single" w:color="000000" w:sz="8" w:space="0"/>
              <w:right w:val="single" w:color="000000" w:sz="8" w:space="0"/>
            </w:tcBorders>
            <w:noWrap/>
            <w:vAlign w:val="center"/>
          </w:tcPr>
          <w:p w14:paraId="71723DB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kern w:val="0"/>
                <w:sz w:val="28"/>
                <w:szCs w:val="28"/>
                <w:lang w:bidi="ar"/>
              </w:rPr>
            </w:pPr>
            <w:r>
              <w:rPr>
                <w:rFonts w:hint="default" w:ascii="Times New Roman" w:hAnsi="Times New Roman" w:eastAsia="方正仿宋_GBK" w:cs="Times New Roman"/>
                <w:kern w:val="0"/>
                <w:sz w:val="28"/>
                <w:szCs w:val="28"/>
                <w:lang w:bidi="ar"/>
              </w:rPr>
              <w:t>以重庆城市精神为引领 构建“五力一体”大思政</w:t>
            </w:r>
          </w:p>
          <w:p w14:paraId="2338B39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课育人体系</w:t>
            </w:r>
          </w:p>
        </w:tc>
        <w:tc>
          <w:tcPr>
            <w:tcW w:w="2028" w:type="pct"/>
            <w:tcBorders>
              <w:top w:val="single" w:color="000000" w:sz="8" w:space="0"/>
              <w:left w:val="single" w:color="000000" w:sz="8" w:space="0"/>
              <w:bottom w:val="single" w:color="000000" w:sz="8" w:space="0"/>
              <w:right w:val="single" w:color="000000" w:sz="8" w:space="0"/>
            </w:tcBorders>
            <w:noWrap/>
            <w:vAlign w:val="center"/>
          </w:tcPr>
          <w:p w14:paraId="471B8A9B">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李娅婷、邓龙建、赵宝鹏、郭建、罗银梦</w:t>
            </w:r>
          </w:p>
        </w:tc>
      </w:tr>
      <w:tr w14:paraId="76BEF0C0">
        <w:tblPrEx>
          <w:tblBorders>
            <w:top w:val="none" w:color="auto" w:sz="0"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691" w:type="pct"/>
            <w:tcBorders>
              <w:top w:val="single" w:color="000000" w:sz="8" w:space="0"/>
              <w:left w:val="single" w:color="000000" w:sz="8" w:space="0"/>
              <w:bottom w:val="single" w:color="000000" w:sz="8" w:space="0"/>
              <w:right w:val="single" w:color="000000" w:sz="8" w:space="0"/>
            </w:tcBorders>
            <w:noWrap/>
            <w:vAlign w:val="center"/>
          </w:tcPr>
          <w:p w14:paraId="5971F8F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重庆公共运输职业学院</w:t>
            </w:r>
          </w:p>
        </w:tc>
        <w:tc>
          <w:tcPr>
            <w:tcW w:w="2279" w:type="pct"/>
            <w:tcBorders>
              <w:top w:val="single" w:color="000000" w:sz="8" w:space="0"/>
              <w:left w:val="single" w:color="000000" w:sz="8" w:space="0"/>
              <w:bottom w:val="single" w:color="000000" w:sz="8" w:space="0"/>
              <w:right w:val="single" w:color="000000" w:sz="8" w:space="0"/>
            </w:tcBorders>
            <w:noWrap/>
            <w:vAlign w:val="center"/>
          </w:tcPr>
          <w:p w14:paraId="7C98DDF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“非遗”文化塑匠心 大思政课铸匠魂</w:t>
            </w:r>
          </w:p>
        </w:tc>
        <w:tc>
          <w:tcPr>
            <w:tcW w:w="2028" w:type="pct"/>
            <w:tcBorders>
              <w:top w:val="single" w:color="000000" w:sz="8" w:space="0"/>
              <w:left w:val="single" w:color="000000" w:sz="8" w:space="0"/>
              <w:bottom w:val="single" w:color="000000" w:sz="8" w:space="0"/>
              <w:right w:val="single" w:color="000000" w:sz="8" w:space="0"/>
            </w:tcBorders>
            <w:noWrap/>
            <w:vAlign w:val="center"/>
          </w:tcPr>
          <w:p w14:paraId="795B3A9A">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江炫蒙、刘金飞、温子慧</w:t>
            </w:r>
          </w:p>
        </w:tc>
      </w:tr>
      <w:tr w14:paraId="5F41A077">
        <w:tblPrEx>
          <w:tblBorders>
            <w:top w:val="none" w:color="auto" w:sz="0"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9" w:hRule="atLeast"/>
          <w:jc w:val="center"/>
        </w:trPr>
        <w:tc>
          <w:tcPr>
            <w:tcW w:w="691" w:type="pct"/>
            <w:tcBorders>
              <w:top w:val="single" w:color="000000" w:sz="8" w:space="0"/>
              <w:left w:val="single" w:color="000000" w:sz="8" w:space="0"/>
              <w:bottom w:val="single" w:color="000000" w:sz="8" w:space="0"/>
              <w:right w:val="single" w:color="000000" w:sz="8" w:space="0"/>
            </w:tcBorders>
            <w:noWrap/>
            <w:vAlign w:val="center"/>
          </w:tcPr>
          <w:p w14:paraId="67EBABF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重庆建筑科技职业学院</w:t>
            </w:r>
          </w:p>
        </w:tc>
        <w:tc>
          <w:tcPr>
            <w:tcW w:w="2279" w:type="pct"/>
            <w:tcBorders>
              <w:top w:val="single" w:color="000000" w:sz="8" w:space="0"/>
              <w:left w:val="single" w:color="000000" w:sz="8" w:space="0"/>
              <w:bottom w:val="single" w:color="000000" w:sz="8" w:space="0"/>
              <w:right w:val="single" w:color="000000" w:sz="8" w:space="0"/>
            </w:tcBorders>
            <w:noWrap/>
            <w:vAlign w:val="center"/>
          </w:tcPr>
          <w:p w14:paraId="7A1A078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大思政视域下“行走的思政课”体系建构与实践</w:t>
            </w:r>
          </w:p>
        </w:tc>
        <w:tc>
          <w:tcPr>
            <w:tcW w:w="2028" w:type="pct"/>
            <w:tcBorders>
              <w:top w:val="single" w:color="000000" w:sz="8" w:space="0"/>
              <w:left w:val="single" w:color="000000" w:sz="8" w:space="0"/>
              <w:bottom w:val="single" w:color="000000" w:sz="8" w:space="0"/>
              <w:right w:val="single" w:color="000000" w:sz="8" w:space="0"/>
            </w:tcBorders>
            <w:noWrap/>
            <w:vAlign w:val="center"/>
          </w:tcPr>
          <w:p w14:paraId="215C0E3F">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kern w:val="0"/>
                <w:sz w:val="28"/>
                <w:szCs w:val="28"/>
                <w:lang w:bidi="ar"/>
              </w:rPr>
            </w:pPr>
            <w:r>
              <w:rPr>
                <w:rFonts w:hint="default" w:ascii="Times New Roman" w:hAnsi="Times New Roman" w:eastAsia="方正仿宋_GBK" w:cs="Times New Roman"/>
                <w:kern w:val="0"/>
                <w:sz w:val="28"/>
                <w:szCs w:val="28"/>
                <w:lang w:bidi="ar"/>
              </w:rPr>
              <w:t>陈晓辉、汪杰、高云、梁伟业、宋效文、</w:t>
            </w:r>
          </w:p>
          <w:p w14:paraId="3D35DDA1">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成晓静、姚亮、桂林、邸玉娜、李小霞</w:t>
            </w:r>
          </w:p>
        </w:tc>
      </w:tr>
      <w:tr w14:paraId="67B8629F">
        <w:tblPrEx>
          <w:tblBorders>
            <w:top w:val="none" w:color="auto" w:sz="0"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4" w:hRule="atLeast"/>
          <w:jc w:val="center"/>
        </w:trPr>
        <w:tc>
          <w:tcPr>
            <w:tcW w:w="691" w:type="pct"/>
            <w:tcBorders>
              <w:top w:val="single" w:color="000000" w:sz="8" w:space="0"/>
              <w:left w:val="single" w:color="000000" w:sz="8" w:space="0"/>
              <w:bottom w:val="single" w:color="000000" w:sz="8" w:space="0"/>
              <w:right w:val="single" w:color="000000" w:sz="8" w:space="0"/>
            </w:tcBorders>
            <w:noWrap/>
            <w:vAlign w:val="center"/>
          </w:tcPr>
          <w:p w14:paraId="0638E09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重庆能源职业学院</w:t>
            </w:r>
          </w:p>
        </w:tc>
        <w:tc>
          <w:tcPr>
            <w:tcW w:w="2279" w:type="pct"/>
            <w:tcBorders>
              <w:top w:val="single" w:color="000000" w:sz="8" w:space="0"/>
              <w:left w:val="single" w:color="000000" w:sz="8" w:space="0"/>
              <w:bottom w:val="single" w:color="000000" w:sz="8" w:space="0"/>
              <w:right w:val="single" w:color="000000" w:sz="8" w:space="0"/>
            </w:tcBorders>
            <w:noWrap/>
            <w:vAlign w:val="center"/>
          </w:tcPr>
          <w:p w14:paraId="278E786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“AI+思辨双螺旋”：DeepSeek赋能的思政课智慧育人体系创新</w:t>
            </w:r>
          </w:p>
        </w:tc>
        <w:tc>
          <w:tcPr>
            <w:tcW w:w="2028" w:type="pct"/>
            <w:tcBorders>
              <w:top w:val="single" w:color="000000" w:sz="8" w:space="0"/>
              <w:left w:val="single" w:color="000000" w:sz="8" w:space="0"/>
              <w:bottom w:val="single" w:color="000000" w:sz="8" w:space="0"/>
              <w:right w:val="single" w:color="000000" w:sz="8" w:space="0"/>
            </w:tcBorders>
            <w:noWrap/>
            <w:vAlign w:val="center"/>
          </w:tcPr>
          <w:p w14:paraId="66723545">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左洋旭</w:t>
            </w:r>
          </w:p>
        </w:tc>
      </w:tr>
      <w:tr w14:paraId="129AD603">
        <w:tblPrEx>
          <w:tblBorders>
            <w:top w:val="none" w:color="auto" w:sz="0"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9" w:hRule="atLeast"/>
          <w:jc w:val="center"/>
        </w:trPr>
        <w:tc>
          <w:tcPr>
            <w:tcW w:w="691" w:type="pct"/>
            <w:tcBorders>
              <w:top w:val="single" w:color="000000" w:sz="8" w:space="0"/>
              <w:left w:val="single" w:color="000000" w:sz="8" w:space="0"/>
              <w:bottom w:val="single" w:color="000000" w:sz="8" w:space="0"/>
              <w:right w:val="single" w:color="000000" w:sz="8" w:space="0"/>
            </w:tcBorders>
            <w:noWrap/>
            <w:vAlign w:val="center"/>
          </w:tcPr>
          <w:p w14:paraId="3A31317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重庆能源职业学院</w:t>
            </w:r>
          </w:p>
        </w:tc>
        <w:tc>
          <w:tcPr>
            <w:tcW w:w="2279" w:type="pct"/>
            <w:tcBorders>
              <w:top w:val="single" w:color="000000" w:sz="8" w:space="0"/>
              <w:left w:val="single" w:color="000000" w:sz="8" w:space="0"/>
              <w:bottom w:val="single" w:color="000000" w:sz="8" w:space="0"/>
              <w:right w:val="single" w:color="000000" w:sz="8" w:space="0"/>
            </w:tcBorders>
            <w:noWrap/>
            <w:vAlign w:val="center"/>
          </w:tcPr>
          <w:p w14:paraId="71B7DD22">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w w:val="90"/>
                <w:kern w:val="0"/>
                <w:sz w:val="28"/>
                <w:szCs w:val="28"/>
                <w:lang w:bidi="ar"/>
              </w:rPr>
              <w:t>新时代高职院校思政课教师能力提升路径的创新实践</w:t>
            </w:r>
          </w:p>
        </w:tc>
        <w:tc>
          <w:tcPr>
            <w:tcW w:w="2028" w:type="pct"/>
            <w:tcBorders>
              <w:top w:val="single" w:color="000000" w:sz="8" w:space="0"/>
              <w:left w:val="single" w:color="000000" w:sz="8" w:space="0"/>
              <w:bottom w:val="single" w:color="000000" w:sz="8" w:space="0"/>
              <w:right w:val="single" w:color="000000" w:sz="8" w:space="0"/>
            </w:tcBorders>
            <w:noWrap/>
            <w:vAlign w:val="center"/>
          </w:tcPr>
          <w:p w14:paraId="28E61DB9">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宁廷国</w:t>
            </w:r>
          </w:p>
        </w:tc>
      </w:tr>
      <w:tr w14:paraId="416A3946">
        <w:tblPrEx>
          <w:tblBorders>
            <w:top w:val="none" w:color="auto" w:sz="0"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1" w:hRule="atLeast"/>
          <w:jc w:val="center"/>
        </w:trPr>
        <w:tc>
          <w:tcPr>
            <w:tcW w:w="691" w:type="pct"/>
            <w:tcBorders>
              <w:top w:val="single" w:color="000000" w:sz="8" w:space="0"/>
              <w:left w:val="single" w:color="000000" w:sz="8" w:space="0"/>
              <w:bottom w:val="single" w:color="000000" w:sz="8" w:space="0"/>
              <w:right w:val="single" w:color="000000" w:sz="8" w:space="0"/>
            </w:tcBorders>
            <w:noWrap/>
            <w:vAlign w:val="center"/>
          </w:tcPr>
          <w:p w14:paraId="36B1DD1B">
            <w:pPr>
              <w:keepNext w:val="0"/>
              <w:keepLines w:val="0"/>
              <w:pageBreakBefore w:val="0"/>
              <w:widowControl/>
              <w:kinsoku/>
              <w:wordWrap/>
              <w:overflowPunct/>
              <w:topLinePunct w:val="0"/>
              <w:autoSpaceDE/>
              <w:autoSpaceDN/>
              <w:bidi w:val="0"/>
              <w:adjustRightInd/>
              <w:snapToGrid/>
              <w:spacing w:line="360" w:lineRule="exact"/>
              <w:jc w:val="center"/>
              <w:textAlignment w:val="top"/>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重庆青年职业技术学院</w:t>
            </w:r>
          </w:p>
        </w:tc>
        <w:tc>
          <w:tcPr>
            <w:tcW w:w="2279" w:type="pct"/>
            <w:tcBorders>
              <w:top w:val="single" w:color="000000" w:sz="8" w:space="0"/>
              <w:left w:val="single" w:color="000000" w:sz="8" w:space="0"/>
              <w:bottom w:val="single" w:color="000000" w:sz="8" w:space="0"/>
              <w:right w:val="single" w:color="000000" w:sz="8" w:space="0"/>
            </w:tcBorders>
            <w:noWrap/>
            <w:vAlign w:val="center"/>
          </w:tcPr>
          <w:p w14:paraId="39D20342">
            <w:pPr>
              <w:keepNext w:val="0"/>
              <w:keepLines w:val="0"/>
              <w:pageBreakBefore w:val="0"/>
              <w:widowControl/>
              <w:kinsoku/>
              <w:wordWrap/>
              <w:overflowPunct/>
              <w:topLinePunct w:val="0"/>
              <w:autoSpaceDE/>
              <w:autoSpaceDN/>
              <w:bidi w:val="0"/>
              <w:adjustRightInd/>
              <w:snapToGrid/>
              <w:spacing w:line="360" w:lineRule="exact"/>
              <w:jc w:val="center"/>
              <w:textAlignment w:val="top"/>
              <w:rPr>
                <w:rFonts w:hint="default" w:ascii="Times New Roman" w:hAnsi="Times New Roman" w:eastAsia="方正仿宋_GBK" w:cs="Times New Roman"/>
                <w:kern w:val="0"/>
                <w:sz w:val="28"/>
                <w:szCs w:val="28"/>
                <w:lang w:bidi="ar"/>
              </w:rPr>
            </w:pPr>
            <w:r>
              <w:rPr>
                <w:rFonts w:hint="default" w:ascii="Times New Roman" w:hAnsi="Times New Roman" w:eastAsia="方正仿宋_GBK" w:cs="Times New Roman"/>
                <w:kern w:val="0"/>
                <w:sz w:val="28"/>
                <w:szCs w:val="28"/>
                <w:lang w:bidi="ar"/>
              </w:rPr>
              <w:t>“数智红岩”虚拟仿真教学资源赋能思政课实践</w:t>
            </w:r>
          </w:p>
          <w:p w14:paraId="3F78EA4A">
            <w:pPr>
              <w:keepNext w:val="0"/>
              <w:keepLines w:val="0"/>
              <w:pageBreakBefore w:val="0"/>
              <w:widowControl/>
              <w:kinsoku/>
              <w:wordWrap/>
              <w:overflowPunct/>
              <w:topLinePunct w:val="0"/>
              <w:autoSpaceDE/>
              <w:autoSpaceDN/>
              <w:bidi w:val="0"/>
              <w:adjustRightInd/>
              <w:snapToGrid/>
              <w:spacing w:line="360" w:lineRule="exact"/>
              <w:jc w:val="center"/>
              <w:textAlignment w:val="top"/>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育人研究</w:t>
            </w:r>
          </w:p>
        </w:tc>
        <w:tc>
          <w:tcPr>
            <w:tcW w:w="2028" w:type="pct"/>
            <w:tcBorders>
              <w:top w:val="single" w:color="000000" w:sz="8" w:space="0"/>
              <w:left w:val="single" w:color="000000" w:sz="8" w:space="0"/>
              <w:bottom w:val="single" w:color="000000" w:sz="8" w:space="0"/>
              <w:right w:val="single" w:color="000000" w:sz="8" w:space="0"/>
            </w:tcBorders>
            <w:noWrap/>
            <w:vAlign w:val="center"/>
          </w:tcPr>
          <w:p w14:paraId="6E72B987">
            <w:pPr>
              <w:keepNext w:val="0"/>
              <w:keepLines w:val="0"/>
              <w:pageBreakBefore w:val="0"/>
              <w:widowControl/>
              <w:kinsoku/>
              <w:wordWrap/>
              <w:overflowPunct/>
              <w:topLinePunct w:val="0"/>
              <w:autoSpaceDE/>
              <w:autoSpaceDN/>
              <w:bidi w:val="0"/>
              <w:adjustRightInd/>
              <w:snapToGrid/>
              <w:spacing w:line="360" w:lineRule="exact"/>
              <w:jc w:val="both"/>
              <w:textAlignment w:val="top"/>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刘杰、谢艳、谭隆晏、尹丽莎</w:t>
            </w:r>
          </w:p>
        </w:tc>
      </w:tr>
      <w:tr w14:paraId="78E4350F">
        <w:tblPrEx>
          <w:tblBorders>
            <w:top w:val="none" w:color="auto" w:sz="0"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691" w:type="pct"/>
            <w:tcBorders>
              <w:top w:val="single" w:color="000000" w:sz="8" w:space="0"/>
              <w:left w:val="single" w:color="000000" w:sz="8" w:space="0"/>
              <w:bottom w:val="single" w:color="000000" w:sz="8" w:space="0"/>
              <w:right w:val="single" w:color="000000" w:sz="8" w:space="0"/>
            </w:tcBorders>
            <w:noWrap/>
            <w:vAlign w:val="center"/>
          </w:tcPr>
          <w:p w14:paraId="611A8F3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重庆安全技术职业学院</w:t>
            </w:r>
          </w:p>
        </w:tc>
        <w:tc>
          <w:tcPr>
            <w:tcW w:w="2279" w:type="pct"/>
            <w:tcBorders>
              <w:top w:val="single" w:color="000000" w:sz="8" w:space="0"/>
              <w:left w:val="single" w:color="000000" w:sz="8" w:space="0"/>
              <w:bottom w:val="single" w:color="000000" w:sz="8" w:space="0"/>
              <w:right w:val="single" w:color="000000" w:sz="8" w:space="0"/>
            </w:tcBorders>
            <w:noWrap/>
            <w:vAlign w:val="center"/>
          </w:tcPr>
          <w:p w14:paraId="2B57ACC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kern w:val="0"/>
                <w:sz w:val="28"/>
                <w:szCs w:val="28"/>
                <w:lang w:bidi="ar"/>
              </w:rPr>
            </w:pPr>
            <w:r>
              <w:rPr>
                <w:rFonts w:hint="default" w:ascii="Times New Roman" w:hAnsi="Times New Roman" w:eastAsia="方正仿宋_GBK" w:cs="Times New Roman"/>
                <w:kern w:val="0"/>
                <w:sz w:val="28"/>
                <w:szCs w:val="28"/>
                <w:lang w:bidi="ar"/>
              </w:rPr>
              <w:t>"一核三融四协同"——三峡库区高职大思政校地</w:t>
            </w:r>
          </w:p>
          <w:p w14:paraId="72B1C6F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联合育人实践</w:t>
            </w:r>
          </w:p>
        </w:tc>
        <w:tc>
          <w:tcPr>
            <w:tcW w:w="2028" w:type="pct"/>
            <w:tcBorders>
              <w:top w:val="single" w:color="000000" w:sz="8" w:space="0"/>
              <w:left w:val="single" w:color="000000" w:sz="8" w:space="0"/>
              <w:bottom w:val="single" w:color="000000" w:sz="8" w:space="0"/>
              <w:right w:val="single" w:color="000000" w:sz="8" w:space="0"/>
            </w:tcBorders>
            <w:noWrap/>
            <w:vAlign w:val="center"/>
          </w:tcPr>
          <w:p w14:paraId="7E6B491B">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罗小欢、罗娇、姚文东、邹桂林</w:t>
            </w:r>
          </w:p>
        </w:tc>
      </w:tr>
      <w:tr w14:paraId="00D3C862">
        <w:tblPrEx>
          <w:tblBorders>
            <w:top w:val="none" w:color="auto" w:sz="0"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1" w:hRule="atLeast"/>
          <w:jc w:val="center"/>
        </w:trPr>
        <w:tc>
          <w:tcPr>
            <w:tcW w:w="691" w:type="pct"/>
            <w:tcBorders>
              <w:top w:val="single" w:color="000000" w:sz="8" w:space="0"/>
              <w:left w:val="single" w:color="000000" w:sz="8" w:space="0"/>
              <w:bottom w:val="single" w:color="000000" w:sz="8" w:space="0"/>
              <w:right w:val="single" w:color="000000" w:sz="8" w:space="0"/>
            </w:tcBorders>
            <w:noWrap/>
            <w:vAlign w:val="center"/>
          </w:tcPr>
          <w:p w14:paraId="48D3041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重庆艺术工程职业学院</w:t>
            </w:r>
          </w:p>
        </w:tc>
        <w:tc>
          <w:tcPr>
            <w:tcW w:w="2279" w:type="pct"/>
            <w:tcBorders>
              <w:top w:val="single" w:color="000000" w:sz="8" w:space="0"/>
              <w:left w:val="single" w:color="000000" w:sz="8" w:space="0"/>
              <w:bottom w:val="single" w:color="000000" w:sz="8" w:space="0"/>
              <w:right w:val="single" w:color="000000" w:sz="8" w:space="0"/>
            </w:tcBorders>
            <w:noWrap/>
            <w:vAlign w:val="center"/>
          </w:tcPr>
          <w:p w14:paraId="08DE638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kern w:val="0"/>
                <w:sz w:val="28"/>
                <w:szCs w:val="28"/>
                <w:lang w:bidi="ar"/>
              </w:rPr>
            </w:pPr>
            <w:r>
              <w:rPr>
                <w:rFonts w:hint="default" w:ascii="Times New Roman" w:hAnsi="Times New Roman" w:eastAsia="方正仿宋_GBK" w:cs="Times New Roman"/>
                <w:kern w:val="0"/>
                <w:sz w:val="28"/>
                <w:szCs w:val="28"/>
                <w:lang w:bidi="ar"/>
              </w:rPr>
              <w:t>思政铸魂、数智赋能：课堂革命引领标志与CIS</w:t>
            </w:r>
          </w:p>
          <w:p w14:paraId="7DCD4EF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设计课程思政育人实践</w:t>
            </w:r>
          </w:p>
        </w:tc>
        <w:tc>
          <w:tcPr>
            <w:tcW w:w="2028" w:type="pct"/>
            <w:tcBorders>
              <w:top w:val="single" w:color="000000" w:sz="8" w:space="0"/>
              <w:left w:val="single" w:color="000000" w:sz="8" w:space="0"/>
              <w:bottom w:val="single" w:color="000000" w:sz="8" w:space="0"/>
              <w:right w:val="single" w:color="000000" w:sz="8" w:space="0"/>
            </w:tcBorders>
            <w:noWrap/>
            <w:vAlign w:val="center"/>
          </w:tcPr>
          <w:p w14:paraId="4663A8FC">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kern w:val="0"/>
                <w:sz w:val="28"/>
                <w:szCs w:val="28"/>
                <w:lang w:bidi="ar"/>
              </w:rPr>
            </w:pPr>
            <w:r>
              <w:rPr>
                <w:rFonts w:hint="default" w:ascii="Times New Roman" w:hAnsi="Times New Roman" w:eastAsia="方正仿宋_GBK" w:cs="Times New Roman"/>
                <w:kern w:val="0"/>
                <w:sz w:val="28"/>
                <w:szCs w:val="28"/>
                <w:lang w:bidi="ar"/>
              </w:rPr>
              <w:t>张毅、王立峰、蒋苑如、郭宇飞、裴昌龙、</w:t>
            </w:r>
          </w:p>
          <w:p w14:paraId="41205B10">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唐诗</w:t>
            </w:r>
          </w:p>
        </w:tc>
      </w:tr>
      <w:tr w14:paraId="21A72F38">
        <w:tblPrEx>
          <w:tblBorders>
            <w:top w:val="none" w:color="auto" w:sz="0"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8" w:hRule="atLeast"/>
          <w:jc w:val="center"/>
        </w:trPr>
        <w:tc>
          <w:tcPr>
            <w:tcW w:w="691" w:type="pct"/>
            <w:tcBorders>
              <w:top w:val="single" w:color="000000" w:sz="8" w:space="0"/>
              <w:left w:val="single" w:color="000000" w:sz="8" w:space="0"/>
              <w:bottom w:val="single" w:color="000000" w:sz="8" w:space="0"/>
              <w:right w:val="single" w:color="000000" w:sz="8" w:space="0"/>
            </w:tcBorders>
            <w:noWrap/>
            <w:vAlign w:val="center"/>
          </w:tcPr>
          <w:p w14:paraId="5E12D4A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重庆轻工职业学院</w:t>
            </w:r>
          </w:p>
        </w:tc>
        <w:tc>
          <w:tcPr>
            <w:tcW w:w="2279" w:type="pct"/>
            <w:tcBorders>
              <w:top w:val="single" w:color="000000" w:sz="8" w:space="0"/>
              <w:left w:val="single" w:color="000000" w:sz="8" w:space="0"/>
              <w:bottom w:val="single" w:color="000000" w:sz="8" w:space="0"/>
              <w:right w:val="single" w:color="000000" w:sz="8" w:space="0"/>
            </w:tcBorders>
            <w:noWrap/>
            <w:vAlign w:val="center"/>
          </w:tcPr>
          <w:p w14:paraId="05C3E06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kern w:val="0"/>
                <w:sz w:val="28"/>
                <w:szCs w:val="28"/>
                <w:lang w:bidi="ar"/>
              </w:rPr>
            </w:pPr>
            <w:r>
              <w:rPr>
                <w:rFonts w:hint="default" w:ascii="Times New Roman" w:hAnsi="Times New Roman" w:eastAsia="方正仿宋_GBK" w:cs="Times New Roman"/>
                <w:kern w:val="0"/>
                <w:sz w:val="28"/>
                <w:szCs w:val="28"/>
                <w:lang w:bidi="ar"/>
              </w:rPr>
              <w:t>全员参与、全过程衔接、全方位介入，构建高职</w:t>
            </w:r>
          </w:p>
          <w:p w14:paraId="6662B21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院校“大思政课”立体化育人体系</w:t>
            </w:r>
          </w:p>
        </w:tc>
        <w:tc>
          <w:tcPr>
            <w:tcW w:w="2028" w:type="pct"/>
            <w:tcBorders>
              <w:top w:val="single" w:color="000000" w:sz="8" w:space="0"/>
              <w:left w:val="single" w:color="000000" w:sz="8" w:space="0"/>
              <w:bottom w:val="single" w:color="000000" w:sz="8" w:space="0"/>
              <w:right w:val="single" w:color="000000" w:sz="8" w:space="0"/>
            </w:tcBorders>
            <w:noWrap/>
            <w:vAlign w:val="center"/>
          </w:tcPr>
          <w:p w14:paraId="3FFC885E">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汪权、谢欣蓓、李丽、向慧芳</w:t>
            </w:r>
          </w:p>
        </w:tc>
      </w:tr>
      <w:tr w14:paraId="4F62378D">
        <w:tblPrEx>
          <w:tblBorders>
            <w:top w:val="none" w:color="auto" w:sz="0"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jc w:val="center"/>
        </w:trPr>
        <w:tc>
          <w:tcPr>
            <w:tcW w:w="691" w:type="pct"/>
            <w:tcBorders>
              <w:top w:val="single" w:color="000000" w:sz="8" w:space="0"/>
              <w:left w:val="single" w:color="000000" w:sz="8" w:space="0"/>
              <w:bottom w:val="single" w:color="000000" w:sz="8" w:space="0"/>
              <w:right w:val="single" w:color="000000" w:sz="8" w:space="0"/>
            </w:tcBorders>
            <w:noWrap/>
            <w:vAlign w:val="center"/>
          </w:tcPr>
          <w:p w14:paraId="50B93D5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重庆理工职业学院</w:t>
            </w:r>
          </w:p>
        </w:tc>
        <w:tc>
          <w:tcPr>
            <w:tcW w:w="2279" w:type="pct"/>
            <w:tcBorders>
              <w:top w:val="single" w:color="000000" w:sz="8" w:space="0"/>
              <w:left w:val="single" w:color="000000" w:sz="8" w:space="0"/>
              <w:bottom w:val="single" w:color="000000" w:sz="8" w:space="0"/>
              <w:right w:val="single" w:color="000000" w:sz="8" w:space="0"/>
            </w:tcBorders>
            <w:noWrap/>
            <w:vAlign w:val="center"/>
          </w:tcPr>
          <w:p w14:paraId="466E3E1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kern w:val="0"/>
                <w:sz w:val="28"/>
                <w:szCs w:val="28"/>
                <w:lang w:bidi="ar"/>
              </w:rPr>
            </w:pPr>
            <w:r>
              <w:rPr>
                <w:rFonts w:hint="default" w:ascii="Times New Roman" w:hAnsi="Times New Roman" w:eastAsia="方正仿宋_GBK" w:cs="Times New Roman"/>
                <w:kern w:val="0"/>
                <w:sz w:val="28"/>
                <w:szCs w:val="28"/>
                <w:lang w:bidi="ar"/>
              </w:rPr>
              <w:t>基于“三阶四维双档案”机制的思政教育评价</w:t>
            </w:r>
          </w:p>
          <w:p w14:paraId="1074953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激励体制</w:t>
            </w:r>
          </w:p>
        </w:tc>
        <w:tc>
          <w:tcPr>
            <w:tcW w:w="2028" w:type="pct"/>
            <w:tcBorders>
              <w:top w:val="single" w:color="000000" w:sz="8" w:space="0"/>
              <w:left w:val="single" w:color="000000" w:sz="8" w:space="0"/>
              <w:bottom w:val="single" w:color="000000" w:sz="8" w:space="0"/>
              <w:right w:val="single" w:color="000000" w:sz="8" w:space="0"/>
            </w:tcBorders>
            <w:noWrap/>
            <w:vAlign w:val="center"/>
          </w:tcPr>
          <w:p w14:paraId="665CA742">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罗御豪、张静楠、李治序、罗育青、彭嘉欣、何雨洋、赖李松</w:t>
            </w:r>
          </w:p>
        </w:tc>
      </w:tr>
      <w:tr w14:paraId="78E8CB69">
        <w:tblPrEx>
          <w:tblBorders>
            <w:top w:val="none" w:color="auto" w:sz="0"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5000" w:type="pct"/>
            <w:gridSpan w:val="3"/>
            <w:tcBorders>
              <w:top w:val="single" w:color="000000" w:sz="8" w:space="0"/>
              <w:left w:val="nil"/>
              <w:bottom w:val="single" w:color="000000" w:sz="8" w:space="0"/>
              <w:right w:val="nil"/>
            </w:tcBorders>
            <w:noWrap/>
            <w:vAlign w:val="center"/>
          </w:tcPr>
          <w:p w14:paraId="604BE8C2">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sz w:val="28"/>
                <w:szCs w:val="28"/>
              </w:rPr>
            </w:pPr>
            <w:r>
              <w:rPr>
                <w:rFonts w:hint="default" w:ascii="Times New Roman" w:hAnsi="Times New Roman" w:eastAsia="方正黑体_GBK" w:cs="Times New Roman"/>
                <w:b w:val="0"/>
                <w:bCs w:val="0"/>
                <w:kern w:val="0"/>
                <w:sz w:val="28"/>
                <w:szCs w:val="28"/>
                <w:u w:val="none"/>
                <w:lang w:bidi="ar"/>
              </w:rPr>
              <w:t>三等奖</w:t>
            </w:r>
          </w:p>
        </w:tc>
      </w:tr>
      <w:tr w14:paraId="70FD9A12">
        <w:tblPrEx>
          <w:tblBorders>
            <w:top w:val="none" w:color="auto" w:sz="0"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691" w:type="pct"/>
            <w:tcBorders>
              <w:top w:val="single" w:color="000000" w:sz="8" w:space="0"/>
              <w:left w:val="single" w:color="000000" w:sz="8" w:space="0"/>
              <w:bottom w:val="single" w:color="000000" w:sz="8" w:space="0"/>
              <w:right w:val="single" w:color="000000" w:sz="8" w:space="0"/>
            </w:tcBorders>
            <w:noWrap/>
            <w:vAlign w:val="center"/>
          </w:tcPr>
          <w:p w14:paraId="5618857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bCs/>
                <w:sz w:val="28"/>
                <w:szCs w:val="28"/>
              </w:rPr>
            </w:pPr>
            <w:r>
              <w:rPr>
                <w:rFonts w:hint="default" w:ascii="Times New Roman" w:hAnsi="Times New Roman" w:eastAsia="方正仿宋_GBK" w:cs="Times New Roman"/>
                <w:b/>
                <w:bCs/>
                <w:kern w:val="0"/>
                <w:sz w:val="28"/>
                <w:szCs w:val="28"/>
                <w:lang w:bidi="ar"/>
              </w:rPr>
              <w:t>学校</w:t>
            </w:r>
          </w:p>
        </w:tc>
        <w:tc>
          <w:tcPr>
            <w:tcW w:w="2279" w:type="pct"/>
            <w:tcBorders>
              <w:top w:val="single" w:color="000000" w:sz="8" w:space="0"/>
              <w:left w:val="single" w:color="000000" w:sz="8" w:space="0"/>
              <w:bottom w:val="single" w:color="000000" w:sz="8" w:space="0"/>
              <w:right w:val="single" w:color="000000" w:sz="8" w:space="0"/>
            </w:tcBorders>
            <w:noWrap/>
            <w:vAlign w:val="center"/>
          </w:tcPr>
          <w:p w14:paraId="10B157B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bCs/>
                <w:sz w:val="28"/>
                <w:szCs w:val="28"/>
              </w:rPr>
            </w:pPr>
            <w:r>
              <w:rPr>
                <w:rFonts w:hint="default" w:ascii="Times New Roman" w:hAnsi="Times New Roman" w:eastAsia="方正仿宋_GBK" w:cs="Times New Roman"/>
                <w:b/>
                <w:bCs/>
                <w:kern w:val="0"/>
                <w:sz w:val="28"/>
                <w:szCs w:val="28"/>
                <w:lang w:bidi="ar"/>
              </w:rPr>
              <w:t>案例名称</w:t>
            </w:r>
          </w:p>
        </w:tc>
        <w:tc>
          <w:tcPr>
            <w:tcW w:w="2028" w:type="pct"/>
            <w:tcBorders>
              <w:top w:val="single" w:color="000000" w:sz="8" w:space="0"/>
              <w:left w:val="single" w:color="000000" w:sz="8" w:space="0"/>
              <w:bottom w:val="single" w:color="000000" w:sz="8" w:space="0"/>
              <w:right w:val="single" w:color="000000" w:sz="8" w:space="0"/>
            </w:tcBorders>
            <w:noWrap/>
            <w:vAlign w:val="center"/>
          </w:tcPr>
          <w:p w14:paraId="2BD3286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bCs/>
                <w:sz w:val="28"/>
                <w:szCs w:val="28"/>
              </w:rPr>
            </w:pPr>
            <w:r>
              <w:rPr>
                <w:rFonts w:hint="default" w:ascii="Times New Roman" w:hAnsi="Times New Roman" w:eastAsia="方正仿宋_GBK" w:cs="Times New Roman"/>
                <w:b/>
                <w:bCs/>
                <w:kern w:val="0"/>
                <w:sz w:val="28"/>
                <w:szCs w:val="28"/>
                <w:lang w:bidi="ar"/>
              </w:rPr>
              <w:t>姓名</w:t>
            </w:r>
          </w:p>
        </w:tc>
      </w:tr>
      <w:tr w14:paraId="7E6966E8">
        <w:tblPrEx>
          <w:tblBorders>
            <w:top w:val="none" w:color="auto" w:sz="0"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691" w:type="pct"/>
            <w:tcBorders>
              <w:top w:val="single" w:color="000000" w:sz="8" w:space="0"/>
              <w:left w:val="single" w:color="000000" w:sz="8" w:space="0"/>
              <w:bottom w:val="single" w:color="000000" w:sz="8" w:space="0"/>
              <w:right w:val="single" w:color="000000" w:sz="8" w:space="0"/>
            </w:tcBorders>
            <w:noWrap w:val="0"/>
            <w:vAlign w:val="center"/>
          </w:tcPr>
          <w:p w14:paraId="030DB93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重庆大学</w:t>
            </w:r>
          </w:p>
        </w:tc>
        <w:tc>
          <w:tcPr>
            <w:tcW w:w="2279" w:type="pct"/>
            <w:tcBorders>
              <w:top w:val="single" w:color="000000" w:sz="8" w:space="0"/>
              <w:left w:val="single" w:color="000000" w:sz="8" w:space="0"/>
              <w:bottom w:val="single" w:color="000000" w:sz="8" w:space="0"/>
              <w:right w:val="single" w:color="000000" w:sz="8" w:space="0"/>
            </w:tcBorders>
            <w:noWrap w:val="0"/>
            <w:vAlign w:val="center"/>
          </w:tcPr>
          <w:p w14:paraId="0820C7C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“党建引领、三链协同”化学化工卓越人才培养的“大思政课”协同育人模式创新与实践</w:t>
            </w:r>
          </w:p>
        </w:tc>
        <w:tc>
          <w:tcPr>
            <w:tcW w:w="2028" w:type="pct"/>
            <w:tcBorders>
              <w:top w:val="single" w:color="000000" w:sz="8" w:space="0"/>
              <w:left w:val="single" w:color="000000" w:sz="8" w:space="0"/>
              <w:bottom w:val="single" w:color="000000" w:sz="8" w:space="0"/>
              <w:right w:val="single" w:color="000000" w:sz="8" w:space="0"/>
            </w:tcBorders>
            <w:noWrap w:val="0"/>
            <w:vAlign w:val="center"/>
          </w:tcPr>
          <w:p w14:paraId="35F7DF9A">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何巧艺、张云怀、范兴、法焕宝</w:t>
            </w:r>
          </w:p>
        </w:tc>
      </w:tr>
      <w:tr w14:paraId="6FCCACDA">
        <w:tblPrEx>
          <w:tblBorders>
            <w:top w:val="none" w:color="auto" w:sz="0"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691" w:type="pct"/>
            <w:tcBorders>
              <w:top w:val="single" w:color="000000" w:sz="8" w:space="0"/>
              <w:left w:val="single" w:color="000000" w:sz="8" w:space="0"/>
              <w:bottom w:val="single" w:color="000000" w:sz="8" w:space="0"/>
              <w:right w:val="single" w:color="000000" w:sz="8" w:space="0"/>
            </w:tcBorders>
            <w:noWrap w:val="0"/>
            <w:vAlign w:val="center"/>
          </w:tcPr>
          <w:p w14:paraId="2A675EE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重庆大学</w:t>
            </w:r>
          </w:p>
        </w:tc>
        <w:tc>
          <w:tcPr>
            <w:tcW w:w="2279" w:type="pct"/>
            <w:tcBorders>
              <w:top w:val="single" w:color="000000" w:sz="8" w:space="0"/>
              <w:left w:val="single" w:color="000000" w:sz="8" w:space="0"/>
              <w:bottom w:val="single" w:color="000000" w:sz="8" w:space="0"/>
              <w:right w:val="single" w:color="000000" w:sz="8" w:space="0"/>
            </w:tcBorders>
            <w:noWrap w:val="0"/>
            <w:vAlign w:val="center"/>
          </w:tcPr>
          <w:p w14:paraId="728ACE6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数字赋能思想政治教育教学方法创新——以《四渡赤水》沙盘游戏为例</w:t>
            </w:r>
          </w:p>
        </w:tc>
        <w:tc>
          <w:tcPr>
            <w:tcW w:w="2028" w:type="pct"/>
            <w:tcBorders>
              <w:top w:val="single" w:color="000000" w:sz="8" w:space="0"/>
              <w:left w:val="single" w:color="000000" w:sz="8" w:space="0"/>
              <w:bottom w:val="single" w:color="000000" w:sz="8" w:space="0"/>
              <w:right w:val="single" w:color="000000" w:sz="8" w:space="0"/>
            </w:tcBorders>
            <w:noWrap w:val="0"/>
            <w:vAlign w:val="center"/>
          </w:tcPr>
          <w:p w14:paraId="328E7012">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蒲清平、王会丽、王超</w:t>
            </w:r>
          </w:p>
        </w:tc>
      </w:tr>
      <w:tr w14:paraId="4AB45582">
        <w:tblPrEx>
          <w:tblBorders>
            <w:top w:val="none" w:color="auto" w:sz="0"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691" w:type="pct"/>
            <w:tcBorders>
              <w:top w:val="single" w:color="000000" w:sz="8" w:space="0"/>
              <w:left w:val="single" w:color="000000" w:sz="8" w:space="0"/>
              <w:bottom w:val="single" w:color="000000" w:sz="8" w:space="0"/>
              <w:right w:val="single" w:color="000000" w:sz="8" w:space="0"/>
            </w:tcBorders>
            <w:noWrap w:val="0"/>
            <w:vAlign w:val="center"/>
          </w:tcPr>
          <w:p w14:paraId="688B66B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西南大学</w:t>
            </w:r>
          </w:p>
        </w:tc>
        <w:tc>
          <w:tcPr>
            <w:tcW w:w="2279" w:type="pct"/>
            <w:tcBorders>
              <w:top w:val="single" w:color="000000" w:sz="8" w:space="0"/>
              <w:left w:val="single" w:color="000000" w:sz="8" w:space="0"/>
              <w:bottom w:val="single" w:color="000000" w:sz="8" w:space="0"/>
              <w:right w:val="single" w:color="000000" w:sz="8" w:space="0"/>
            </w:tcBorders>
            <w:noWrap w:val="0"/>
            <w:vAlign w:val="center"/>
          </w:tcPr>
          <w:p w14:paraId="1C46AB0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kern w:val="0"/>
                <w:sz w:val="28"/>
                <w:szCs w:val="28"/>
                <w:lang w:bidi="ar"/>
              </w:rPr>
            </w:pPr>
            <w:r>
              <w:rPr>
                <w:rFonts w:hint="default" w:ascii="Times New Roman" w:hAnsi="Times New Roman" w:eastAsia="方正仿宋_GBK" w:cs="Times New Roman"/>
                <w:kern w:val="0"/>
                <w:sz w:val="28"/>
                <w:szCs w:val="28"/>
                <w:lang w:bidi="ar"/>
              </w:rPr>
              <w:t>西南大学全链式大学生安全教育体系的构建与</w:t>
            </w:r>
          </w:p>
          <w:p w14:paraId="1A3F9B9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实践</w:t>
            </w:r>
          </w:p>
        </w:tc>
        <w:tc>
          <w:tcPr>
            <w:tcW w:w="2028" w:type="pct"/>
            <w:tcBorders>
              <w:top w:val="single" w:color="000000" w:sz="8" w:space="0"/>
              <w:left w:val="single" w:color="000000" w:sz="8" w:space="0"/>
              <w:bottom w:val="single" w:color="000000" w:sz="8" w:space="0"/>
              <w:right w:val="single" w:color="000000" w:sz="8" w:space="0"/>
            </w:tcBorders>
            <w:noWrap w:val="0"/>
            <w:vAlign w:val="center"/>
          </w:tcPr>
          <w:p w14:paraId="2ABE4C47">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邱蔚、阳奇苗、杨雪琪、沙来麦提·麦麦提图尔荪</w:t>
            </w:r>
          </w:p>
        </w:tc>
      </w:tr>
      <w:tr w14:paraId="2EA5BFEE">
        <w:tblPrEx>
          <w:tblBorders>
            <w:top w:val="none" w:color="auto" w:sz="0"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691" w:type="pct"/>
            <w:tcBorders>
              <w:top w:val="single" w:color="000000" w:sz="8" w:space="0"/>
              <w:left w:val="single" w:color="000000" w:sz="8" w:space="0"/>
              <w:bottom w:val="single" w:color="000000" w:sz="8" w:space="0"/>
              <w:right w:val="single" w:color="000000" w:sz="8" w:space="0"/>
            </w:tcBorders>
            <w:noWrap w:val="0"/>
            <w:vAlign w:val="center"/>
          </w:tcPr>
          <w:p w14:paraId="29CAE1A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西南政法大学</w:t>
            </w:r>
          </w:p>
        </w:tc>
        <w:tc>
          <w:tcPr>
            <w:tcW w:w="2279" w:type="pct"/>
            <w:tcBorders>
              <w:top w:val="single" w:color="000000" w:sz="8" w:space="0"/>
              <w:left w:val="single" w:color="000000" w:sz="8" w:space="0"/>
              <w:bottom w:val="single" w:color="000000" w:sz="8" w:space="0"/>
              <w:right w:val="single" w:color="000000" w:sz="8" w:space="0"/>
            </w:tcBorders>
            <w:noWrap w:val="0"/>
            <w:vAlign w:val="center"/>
          </w:tcPr>
          <w:p w14:paraId="7C8BD41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“校政产学研用”六维联动构建“大思政课”育人新生态——“侦查+法律+技术”复合型平安法治人才培养创新实践</w:t>
            </w:r>
          </w:p>
        </w:tc>
        <w:tc>
          <w:tcPr>
            <w:tcW w:w="2028" w:type="pct"/>
            <w:tcBorders>
              <w:top w:val="single" w:color="000000" w:sz="8" w:space="0"/>
              <w:left w:val="single" w:color="000000" w:sz="8" w:space="0"/>
              <w:bottom w:val="single" w:color="000000" w:sz="8" w:space="0"/>
              <w:right w:val="single" w:color="000000" w:sz="8" w:space="0"/>
            </w:tcBorders>
            <w:noWrap w:val="0"/>
            <w:vAlign w:val="center"/>
          </w:tcPr>
          <w:p w14:paraId="60EA22AB">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李雁、李国歆、马月、梁坤、张文浩、袁红照、谢玲、李婧方、曹婷婷</w:t>
            </w:r>
          </w:p>
        </w:tc>
      </w:tr>
      <w:tr w14:paraId="2B888FF3">
        <w:tblPrEx>
          <w:tblBorders>
            <w:top w:val="none" w:color="auto" w:sz="0"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691" w:type="pct"/>
            <w:tcBorders>
              <w:top w:val="single" w:color="000000" w:sz="8" w:space="0"/>
              <w:left w:val="single" w:color="000000" w:sz="8" w:space="0"/>
              <w:bottom w:val="single" w:color="000000" w:sz="8" w:space="0"/>
              <w:right w:val="single" w:color="000000" w:sz="8" w:space="0"/>
            </w:tcBorders>
            <w:noWrap w:val="0"/>
            <w:vAlign w:val="center"/>
          </w:tcPr>
          <w:p w14:paraId="58302F8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西南政法大学</w:t>
            </w:r>
          </w:p>
        </w:tc>
        <w:tc>
          <w:tcPr>
            <w:tcW w:w="2279" w:type="pct"/>
            <w:tcBorders>
              <w:top w:val="single" w:color="000000" w:sz="8" w:space="0"/>
              <w:left w:val="single" w:color="000000" w:sz="8" w:space="0"/>
              <w:bottom w:val="single" w:color="000000" w:sz="8" w:space="0"/>
              <w:right w:val="single" w:color="000000" w:sz="8" w:space="0"/>
            </w:tcBorders>
            <w:noWrap w:val="0"/>
            <w:vAlign w:val="center"/>
          </w:tcPr>
          <w:p w14:paraId="5D45B4A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kern w:val="0"/>
                <w:sz w:val="28"/>
                <w:szCs w:val="28"/>
                <w:lang w:bidi="ar"/>
              </w:rPr>
            </w:pPr>
            <w:r>
              <w:rPr>
                <w:rFonts w:hint="default" w:ascii="Times New Roman" w:hAnsi="Times New Roman" w:eastAsia="方正仿宋_GBK" w:cs="Times New Roman"/>
                <w:kern w:val="0"/>
                <w:sz w:val="28"/>
                <w:szCs w:val="28"/>
                <w:lang w:bidi="ar"/>
              </w:rPr>
              <w:t>“好事励行、美德润心”理念下的“大思政课”多元</w:t>
            </w:r>
          </w:p>
          <w:p w14:paraId="0CC0D12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主体协同育人探索</w:t>
            </w:r>
          </w:p>
        </w:tc>
        <w:tc>
          <w:tcPr>
            <w:tcW w:w="2028" w:type="pct"/>
            <w:tcBorders>
              <w:top w:val="single" w:color="000000" w:sz="8" w:space="0"/>
              <w:left w:val="single" w:color="000000" w:sz="8" w:space="0"/>
              <w:bottom w:val="single" w:color="000000" w:sz="8" w:space="0"/>
              <w:right w:val="single" w:color="000000" w:sz="8" w:space="0"/>
            </w:tcBorders>
            <w:noWrap w:val="0"/>
            <w:vAlign w:val="center"/>
          </w:tcPr>
          <w:p w14:paraId="1E5104C9">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余霞</w:t>
            </w:r>
          </w:p>
        </w:tc>
      </w:tr>
      <w:tr w14:paraId="28E37CC6">
        <w:tblPrEx>
          <w:tblBorders>
            <w:top w:val="none" w:color="auto" w:sz="0"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691" w:type="pct"/>
            <w:tcBorders>
              <w:top w:val="single" w:color="000000" w:sz="8" w:space="0"/>
              <w:left w:val="single" w:color="000000" w:sz="8" w:space="0"/>
              <w:bottom w:val="single" w:color="000000" w:sz="8" w:space="0"/>
              <w:right w:val="single" w:color="000000" w:sz="8" w:space="0"/>
            </w:tcBorders>
            <w:noWrap w:val="0"/>
            <w:vAlign w:val="center"/>
          </w:tcPr>
          <w:p w14:paraId="74847C9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重庆医科大学</w:t>
            </w:r>
          </w:p>
        </w:tc>
        <w:tc>
          <w:tcPr>
            <w:tcW w:w="2279" w:type="pct"/>
            <w:tcBorders>
              <w:top w:val="single" w:color="000000" w:sz="8" w:space="0"/>
              <w:left w:val="single" w:color="000000" w:sz="8" w:space="0"/>
              <w:bottom w:val="single" w:color="000000" w:sz="8" w:space="0"/>
              <w:right w:val="single" w:color="000000" w:sz="8" w:space="0"/>
            </w:tcBorders>
            <w:noWrap w:val="0"/>
            <w:vAlign w:val="center"/>
          </w:tcPr>
          <w:p w14:paraId="2CD7CE6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kern w:val="0"/>
                <w:sz w:val="28"/>
                <w:szCs w:val="28"/>
                <w:lang w:bidi="ar"/>
              </w:rPr>
            </w:pPr>
            <w:r>
              <w:rPr>
                <w:rFonts w:hint="default" w:ascii="Times New Roman" w:hAnsi="Times New Roman" w:eastAsia="方正仿宋_GBK" w:cs="Times New Roman"/>
                <w:kern w:val="0"/>
                <w:sz w:val="28"/>
                <w:szCs w:val="28"/>
                <w:lang w:bidi="ar"/>
              </w:rPr>
              <w:t>基于优慕课“一平台四协同”思政教育资源库的</w:t>
            </w:r>
          </w:p>
          <w:p w14:paraId="644E7DB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建设与应用</w:t>
            </w:r>
          </w:p>
        </w:tc>
        <w:tc>
          <w:tcPr>
            <w:tcW w:w="2028" w:type="pct"/>
            <w:tcBorders>
              <w:top w:val="single" w:color="000000" w:sz="8" w:space="0"/>
              <w:left w:val="single" w:color="000000" w:sz="8" w:space="0"/>
              <w:bottom w:val="single" w:color="000000" w:sz="8" w:space="0"/>
              <w:right w:val="single" w:color="000000" w:sz="8" w:space="0"/>
            </w:tcBorders>
            <w:noWrap w:val="0"/>
            <w:vAlign w:val="center"/>
          </w:tcPr>
          <w:p w14:paraId="680C0BAB">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kern w:val="0"/>
                <w:sz w:val="28"/>
                <w:szCs w:val="28"/>
                <w:lang w:bidi="ar"/>
              </w:rPr>
            </w:pPr>
            <w:r>
              <w:rPr>
                <w:rFonts w:hint="default" w:ascii="Times New Roman" w:hAnsi="Times New Roman" w:eastAsia="方正仿宋_GBK" w:cs="Times New Roman"/>
                <w:kern w:val="0"/>
                <w:sz w:val="28"/>
                <w:szCs w:val="28"/>
                <w:lang w:bidi="ar"/>
              </w:rPr>
              <w:t>冉雄文、费铃耘、杨现洲、陈陶、陈朝琴、</w:t>
            </w:r>
          </w:p>
          <w:p w14:paraId="1E5F2AA1">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赵诗诗、黄元丁、舒林径、蒋琳、曹康玲</w:t>
            </w:r>
          </w:p>
        </w:tc>
      </w:tr>
      <w:tr w14:paraId="0721ABCF">
        <w:tblPrEx>
          <w:tblBorders>
            <w:top w:val="none" w:color="auto" w:sz="0"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691" w:type="pct"/>
            <w:tcBorders>
              <w:top w:val="single" w:color="000000" w:sz="8" w:space="0"/>
              <w:left w:val="single" w:color="000000" w:sz="8" w:space="0"/>
              <w:bottom w:val="single" w:color="000000" w:sz="8" w:space="0"/>
              <w:right w:val="single" w:color="000000" w:sz="8" w:space="0"/>
            </w:tcBorders>
            <w:noWrap w:val="0"/>
            <w:vAlign w:val="center"/>
          </w:tcPr>
          <w:p w14:paraId="4C8EF42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重庆医科大学</w:t>
            </w:r>
          </w:p>
        </w:tc>
        <w:tc>
          <w:tcPr>
            <w:tcW w:w="2279" w:type="pct"/>
            <w:tcBorders>
              <w:top w:val="single" w:color="000000" w:sz="8" w:space="0"/>
              <w:left w:val="single" w:color="000000" w:sz="8" w:space="0"/>
              <w:bottom w:val="single" w:color="000000" w:sz="8" w:space="0"/>
              <w:right w:val="single" w:color="000000" w:sz="8" w:space="0"/>
            </w:tcBorders>
            <w:noWrap w:val="0"/>
            <w:vAlign w:val="center"/>
          </w:tcPr>
          <w:p w14:paraId="6DD27BA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kern w:val="0"/>
                <w:sz w:val="28"/>
                <w:szCs w:val="28"/>
                <w:lang w:bidi="ar"/>
              </w:rPr>
            </w:pPr>
            <w:r>
              <w:rPr>
                <w:rFonts w:hint="default" w:ascii="Times New Roman" w:hAnsi="Times New Roman" w:eastAsia="方正仿宋_GBK" w:cs="Times New Roman"/>
                <w:kern w:val="0"/>
                <w:sz w:val="28"/>
                <w:szCs w:val="28"/>
                <w:lang w:bidi="ar"/>
              </w:rPr>
              <w:t>乡村振兴“大思政课”赋能医文融合能力培养实践</w:t>
            </w:r>
          </w:p>
          <w:p w14:paraId="2CC3ECC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案例——多元协同立体化育人模式的创新探索</w:t>
            </w:r>
          </w:p>
        </w:tc>
        <w:tc>
          <w:tcPr>
            <w:tcW w:w="2028" w:type="pct"/>
            <w:tcBorders>
              <w:top w:val="single" w:color="000000" w:sz="8" w:space="0"/>
              <w:left w:val="single" w:color="000000" w:sz="8" w:space="0"/>
              <w:bottom w:val="single" w:color="000000" w:sz="8" w:space="0"/>
              <w:right w:val="single" w:color="000000" w:sz="8" w:space="0"/>
            </w:tcBorders>
            <w:noWrap w:val="0"/>
            <w:vAlign w:val="center"/>
          </w:tcPr>
          <w:p w14:paraId="1D6FD940">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秦子晗、米洁、赵海钧</w:t>
            </w:r>
          </w:p>
        </w:tc>
      </w:tr>
      <w:tr w14:paraId="085B6FC8">
        <w:tblPrEx>
          <w:tblBorders>
            <w:top w:val="none" w:color="auto" w:sz="0"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691" w:type="pct"/>
            <w:tcBorders>
              <w:top w:val="single" w:color="000000" w:sz="8" w:space="0"/>
              <w:left w:val="single" w:color="000000" w:sz="8" w:space="0"/>
              <w:bottom w:val="single" w:color="000000" w:sz="8" w:space="0"/>
              <w:right w:val="single" w:color="000000" w:sz="8" w:space="0"/>
            </w:tcBorders>
            <w:noWrap w:val="0"/>
            <w:vAlign w:val="center"/>
          </w:tcPr>
          <w:p w14:paraId="478A7C8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重庆医科大学</w:t>
            </w:r>
          </w:p>
        </w:tc>
        <w:tc>
          <w:tcPr>
            <w:tcW w:w="2279" w:type="pct"/>
            <w:tcBorders>
              <w:top w:val="single" w:color="000000" w:sz="8" w:space="0"/>
              <w:left w:val="single" w:color="000000" w:sz="8" w:space="0"/>
              <w:bottom w:val="single" w:color="000000" w:sz="8" w:space="0"/>
              <w:right w:val="single" w:color="000000" w:sz="8" w:space="0"/>
            </w:tcBorders>
            <w:noWrap w:val="0"/>
            <w:vAlign w:val="center"/>
          </w:tcPr>
          <w:p w14:paraId="4109C4B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校地社协同育人的“大思政课”实践创新</w:t>
            </w:r>
          </w:p>
        </w:tc>
        <w:tc>
          <w:tcPr>
            <w:tcW w:w="2028" w:type="pct"/>
            <w:tcBorders>
              <w:top w:val="single" w:color="000000" w:sz="8" w:space="0"/>
              <w:left w:val="single" w:color="000000" w:sz="8" w:space="0"/>
              <w:bottom w:val="single" w:color="000000" w:sz="8" w:space="0"/>
              <w:right w:val="single" w:color="000000" w:sz="8" w:space="0"/>
            </w:tcBorders>
            <w:noWrap w:val="0"/>
            <w:vAlign w:val="center"/>
          </w:tcPr>
          <w:p w14:paraId="67F5E26F">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曹露、邬正琼</w:t>
            </w:r>
          </w:p>
        </w:tc>
      </w:tr>
      <w:tr w14:paraId="10E3BCB7">
        <w:tblPrEx>
          <w:tblBorders>
            <w:top w:val="none" w:color="auto" w:sz="0"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691" w:type="pct"/>
            <w:tcBorders>
              <w:top w:val="single" w:color="000000" w:sz="8" w:space="0"/>
              <w:left w:val="single" w:color="000000" w:sz="8" w:space="0"/>
              <w:bottom w:val="single" w:color="000000" w:sz="8" w:space="0"/>
              <w:right w:val="single" w:color="000000" w:sz="8" w:space="0"/>
            </w:tcBorders>
            <w:noWrap w:val="0"/>
            <w:vAlign w:val="center"/>
          </w:tcPr>
          <w:p w14:paraId="40D5DDF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重庆邮电大学</w:t>
            </w:r>
          </w:p>
        </w:tc>
        <w:tc>
          <w:tcPr>
            <w:tcW w:w="2279" w:type="pct"/>
            <w:tcBorders>
              <w:top w:val="single" w:color="000000" w:sz="8" w:space="0"/>
              <w:left w:val="single" w:color="000000" w:sz="8" w:space="0"/>
              <w:bottom w:val="single" w:color="000000" w:sz="8" w:space="0"/>
              <w:right w:val="single" w:color="000000" w:sz="8" w:space="0"/>
            </w:tcBorders>
            <w:noWrap w:val="0"/>
            <w:vAlign w:val="center"/>
          </w:tcPr>
          <w:p w14:paraId="36A4762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厚植家国“底色”、提亮专业“成色”、彰显交叉“特色”—《量子力学》课程思政教学实践</w:t>
            </w:r>
          </w:p>
        </w:tc>
        <w:tc>
          <w:tcPr>
            <w:tcW w:w="2028" w:type="pct"/>
            <w:tcBorders>
              <w:top w:val="single" w:color="000000" w:sz="8" w:space="0"/>
              <w:left w:val="single" w:color="000000" w:sz="8" w:space="0"/>
              <w:bottom w:val="single" w:color="000000" w:sz="8" w:space="0"/>
              <w:right w:val="single" w:color="000000" w:sz="8" w:space="0"/>
            </w:tcBorders>
            <w:noWrap w:val="0"/>
            <w:vAlign w:val="center"/>
          </w:tcPr>
          <w:p w14:paraId="3B5A160F">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李丽、周牧、黄琼、李健、朱家骥、陈江山</w:t>
            </w:r>
          </w:p>
        </w:tc>
      </w:tr>
      <w:tr w14:paraId="0E3010B4">
        <w:tblPrEx>
          <w:tblBorders>
            <w:top w:val="none" w:color="auto" w:sz="0"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691" w:type="pct"/>
            <w:tcBorders>
              <w:top w:val="single" w:color="000000" w:sz="8" w:space="0"/>
              <w:left w:val="single" w:color="000000" w:sz="8" w:space="0"/>
              <w:bottom w:val="single" w:color="000000" w:sz="8" w:space="0"/>
              <w:right w:val="single" w:color="000000" w:sz="8" w:space="0"/>
            </w:tcBorders>
            <w:noWrap w:val="0"/>
            <w:vAlign w:val="center"/>
          </w:tcPr>
          <w:p w14:paraId="1A261D7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重庆交通大学</w:t>
            </w:r>
          </w:p>
        </w:tc>
        <w:tc>
          <w:tcPr>
            <w:tcW w:w="2279" w:type="pct"/>
            <w:tcBorders>
              <w:top w:val="single" w:color="000000" w:sz="8" w:space="0"/>
              <w:left w:val="single" w:color="000000" w:sz="8" w:space="0"/>
              <w:bottom w:val="single" w:color="000000" w:sz="8" w:space="0"/>
              <w:right w:val="single" w:color="000000" w:sz="8" w:space="0"/>
            </w:tcBorders>
            <w:noWrap w:val="0"/>
            <w:vAlign w:val="center"/>
          </w:tcPr>
          <w:p w14:paraId="3A12133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“小桥大爱，边习边学”大思政课育人新模式的探索与实践</w:t>
            </w:r>
          </w:p>
        </w:tc>
        <w:tc>
          <w:tcPr>
            <w:tcW w:w="2028" w:type="pct"/>
            <w:tcBorders>
              <w:top w:val="single" w:color="000000" w:sz="8" w:space="0"/>
              <w:left w:val="single" w:color="000000" w:sz="8" w:space="0"/>
              <w:bottom w:val="single" w:color="000000" w:sz="8" w:space="0"/>
              <w:right w:val="single" w:color="000000" w:sz="8" w:space="0"/>
            </w:tcBorders>
            <w:noWrap w:val="0"/>
            <w:vAlign w:val="center"/>
          </w:tcPr>
          <w:p w14:paraId="6B8E8B76">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易虹、向中富、钱骥、姚英德、袁世全</w:t>
            </w:r>
          </w:p>
        </w:tc>
      </w:tr>
      <w:tr w14:paraId="3C4F2096">
        <w:tblPrEx>
          <w:tblBorders>
            <w:top w:val="none" w:color="auto" w:sz="0"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691" w:type="pct"/>
            <w:tcBorders>
              <w:top w:val="single" w:color="000000" w:sz="8" w:space="0"/>
              <w:left w:val="single" w:color="000000" w:sz="8" w:space="0"/>
              <w:bottom w:val="single" w:color="000000" w:sz="8" w:space="0"/>
              <w:right w:val="single" w:color="000000" w:sz="8" w:space="0"/>
            </w:tcBorders>
            <w:noWrap w:val="0"/>
            <w:vAlign w:val="center"/>
          </w:tcPr>
          <w:p w14:paraId="597F32A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重庆交通大学</w:t>
            </w:r>
          </w:p>
        </w:tc>
        <w:tc>
          <w:tcPr>
            <w:tcW w:w="2279" w:type="pct"/>
            <w:tcBorders>
              <w:top w:val="single" w:color="000000" w:sz="8" w:space="0"/>
              <w:left w:val="single" w:color="000000" w:sz="8" w:space="0"/>
              <w:bottom w:val="single" w:color="000000" w:sz="8" w:space="0"/>
              <w:right w:val="single" w:color="000000" w:sz="8" w:space="0"/>
            </w:tcBorders>
            <w:noWrap w:val="0"/>
            <w:vAlign w:val="center"/>
          </w:tcPr>
          <w:p w14:paraId="1421BE0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一核引领、三元协同、六位一体：高校材料类人才培养模式创新与实践</w:t>
            </w:r>
          </w:p>
        </w:tc>
        <w:tc>
          <w:tcPr>
            <w:tcW w:w="2028" w:type="pct"/>
            <w:tcBorders>
              <w:top w:val="single" w:color="000000" w:sz="8" w:space="0"/>
              <w:left w:val="single" w:color="000000" w:sz="8" w:space="0"/>
              <w:bottom w:val="single" w:color="000000" w:sz="8" w:space="0"/>
              <w:right w:val="single" w:color="000000" w:sz="8" w:space="0"/>
            </w:tcBorders>
            <w:noWrap w:val="0"/>
            <w:vAlign w:val="center"/>
          </w:tcPr>
          <w:p w14:paraId="38439D6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赵毅、曾晟、王俊杰、王朝强、赵楠、宋若愚</w:t>
            </w:r>
          </w:p>
        </w:tc>
      </w:tr>
      <w:tr w14:paraId="290DA5AD">
        <w:tblPrEx>
          <w:tblBorders>
            <w:top w:val="none" w:color="auto" w:sz="0"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691" w:type="pct"/>
            <w:tcBorders>
              <w:top w:val="single" w:color="000000" w:sz="8" w:space="0"/>
              <w:left w:val="single" w:color="000000" w:sz="8" w:space="0"/>
              <w:bottom w:val="single" w:color="000000" w:sz="8" w:space="0"/>
              <w:right w:val="single" w:color="000000" w:sz="8" w:space="0"/>
            </w:tcBorders>
            <w:noWrap/>
            <w:vAlign w:val="center"/>
          </w:tcPr>
          <w:p w14:paraId="0453EAC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重庆工商大学</w:t>
            </w:r>
          </w:p>
        </w:tc>
        <w:tc>
          <w:tcPr>
            <w:tcW w:w="2279" w:type="pct"/>
            <w:tcBorders>
              <w:top w:val="single" w:color="000000" w:sz="8" w:space="0"/>
              <w:left w:val="single" w:color="000000" w:sz="8" w:space="0"/>
              <w:bottom w:val="single" w:color="000000" w:sz="8" w:space="0"/>
              <w:right w:val="single" w:color="000000" w:sz="8" w:space="0"/>
            </w:tcBorders>
            <w:noWrap w:val="0"/>
            <w:vAlign w:val="center"/>
          </w:tcPr>
          <w:p w14:paraId="0FCDC27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《供应链管理》课程跨区域共建思政育人体系</w:t>
            </w:r>
          </w:p>
        </w:tc>
        <w:tc>
          <w:tcPr>
            <w:tcW w:w="2028" w:type="pct"/>
            <w:tcBorders>
              <w:top w:val="single" w:color="000000" w:sz="8" w:space="0"/>
              <w:left w:val="single" w:color="000000" w:sz="8" w:space="0"/>
              <w:bottom w:val="single" w:color="000000" w:sz="8" w:space="0"/>
              <w:right w:val="single" w:color="000000" w:sz="8" w:space="0"/>
            </w:tcBorders>
            <w:noWrap w:val="0"/>
            <w:vAlign w:val="center"/>
          </w:tcPr>
          <w:p w14:paraId="5FA5B1B8">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龚英</w:t>
            </w:r>
          </w:p>
        </w:tc>
      </w:tr>
      <w:tr w14:paraId="62D021EE">
        <w:tblPrEx>
          <w:tblBorders>
            <w:top w:val="none" w:color="auto" w:sz="0"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691" w:type="pct"/>
            <w:tcBorders>
              <w:top w:val="single" w:color="000000" w:sz="8" w:space="0"/>
              <w:left w:val="single" w:color="000000" w:sz="8" w:space="0"/>
              <w:bottom w:val="single" w:color="000000" w:sz="8" w:space="0"/>
              <w:right w:val="single" w:color="000000" w:sz="8" w:space="0"/>
            </w:tcBorders>
            <w:noWrap/>
            <w:vAlign w:val="center"/>
          </w:tcPr>
          <w:p w14:paraId="516931E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重庆工商大学</w:t>
            </w:r>
          </w:p>
        </w:tc>
        <w:tc>
          <w:tcPr>
            <w:tcW w:w="2279" w:type="pct"/>
            <w:tcBorders>
              <w:top w:val="single" w:color="000000" w:sz="8" w:space="0"/>
              <w:left w:val="single" w:color="000000" w:sz="8" w:space="0"/>
              <w:bottom w:val="single" w:color="000000" w:sz="8" w:space="0"/>
              <w:right w:val="single" w:color="000000" w:sz="8" w:space="0"/>
            </w:tcBorders>
            <w:noWrap w:val="0"/>
            <w:vAlign w:val="center"/>
          </w:tcPr>
          <w:p w14:paraId="06112E9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数智赋能·人文铸魂：基于“STAC-PBL”情景模式“大思政课”育人体系创新</w:t>
            </w:r>
          </w:p>
        </w:tc>
        <w:tc>
          <w:tcPr>
            <w:tcW w:w="2028" w:type="pct"/>
            <w:tcBorders>
              <w:top w:val="single" w:color="000000" w:sz="8" w:space="0"/>
              <w:left w:val="single" w:color="000000" w:sz="8" w:space="0"/>
              <w:bottom w:val="single" w:color="000000" w:sz="8" w:space="0"/>
              <w:right w:val="single" w:color="000000" w:sz="8" w:space="0"/>
            </w:tcBorders>
            <w:noWrap w:val="0"/>
            <w:vAlign w:val="center"/>
          </w:tcPr>
          <w:p w14:paraId="5437F070">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李琴</w:t>
            </w:r>
          </w:p>
        </w:tc>
      </w:tr>
      <w:tr w14:paraId="424FE1C5">
        <w:tblPrEx>
          <w:tblBorders>
            <w:top w:val="none" w:color="auto" w:sz="0"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691" w:type="pct"/>
            <w:tcBorders>
              <w:top w:val="single" w:color="000000" w:sz="8" w:space="0"/>
              <w:left w:val="single" w:color="000000" w:sz="8" w:space="0"/>
              <w:bottom w:val="single" w:color="000000" w:sz="8" w:space="0"/>
              <w:right w:val="single" w:color="000000" w:sz="8" w:space="0"/>
            </w:tcBorders>
            <w:noWrap/>
            <w:vAlign w:val="center"/>
          </w:tcPr>
          <w:p w14:paraId="7FFB30B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重庆工商大学</w:t>
            </w:r>
          </w:p>
        </w:tc>
        <w:tc>
          <w:tcPr>
            <w:tcW w:w="2279" w:type="pct"/>
            <w:tcBorders>
              <w:top w:val="single" w:color="000000" w:sz="8" w:space="0"/>
              <w:left w:val="single" w:color="000000" w:sz="8" w:space="0"/>
              <w:bottom w:val="single" w:color="000000" w:sz="8" w:space="0"/>
              <w:right w:val="single" w:color="000000" w:sz="8" w:space="0"/>
            </w:tcBorders>
            <w:noWrap w:val="0"/>
            <w:vAlign w:val="center"/>
          </w:tcPr>
          <w:p w14:paraId="63F5CC5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kern w:val="0"/>
                <w:sz w:val="28"/>
                <w:szCs w:val="28"/>
                <w:lang w:bidi="ar"/>
              </w:rPr>
            </w:pPr>
            <w:r>
              <w:rPr>
                <w:rFonts w:hint="default" w:ascii="Times New Roman" w:hAnsi="Times New Roman" w:eastAsia="方正仿宋_GBK" w:cs="Times New Roman"/>
                <w:kern w:val="0"/>
                <w:sz w:val="28"/>
                <w:szCs w:val="28"/>
                <w:lang w:bidi="ar"/>
              </w:rPr>
              <w:t>“数智赋能·铸魂育人”——课程思政智慧平台的</w:t>
            </w:r>
          </w:p>
          <w:p w14:paraId="665CE6A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创新实践</w:t>
            </w:r>
          </w:p>
        </w:tc>
        <w:tc>
          <w:tcPr>
            <w:tcW w:w="2028" w:type="pct"/>
            <w:tcBorders>
              <w:top w:val="single" w:color="000000" w:sz="8" w:space="0"/>
              <w:left w:val="single" w:color="000000" w:sz="8" w:space="0"/>
              <w:bottom w:val="single" w:color="000000" w:sz="8" w:space="0"/>
              <w:right w:val="single" w:color="000000" w:sz="8" w:space="0"/>
            </w:tcBorders>
            <w:noWrap w:val="0"/>
            <w:vAlign w:val="center"/>
          </w:tcPr>
          <w:p w14:paraId="11C6A5F7">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林黎、朱虹明、赵赛、尹元福</w:t>
            </w:r>
          </w:p>
        </w:tc>
      </w:tr>
      <w:tr w14:paraId="7278C01D">
        <w:tblPrEx>
          <w:tblBorders>
            <w:top w:val="none" w:color="auto" w:sz="0"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691" w:type="pct"/>
            <w:tcBorders>
              <w:top w:val="single" w:color="000000" w:sz="8" w:space="0"/>
              <w:left w:val="single" w:color="000000" w:sz="8" w:space="0"/>
              <w:bottom w:val="single" w:color="000000" w:sz="8" w:space="0"/>
              <w:right w:val="single" w:color="000000" w:sz="8" w:space="0"/>
            </w:tcBorders>
            <w:noWrap w:val="0"/>
            <w:vAlign w:val="center"/>
          </w:tcPr>
          <w:p w14:paraId="07ECE7E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四川外国语大学</w:t>
            </w:r>
          </w:p>
        </w:tc>
        <w:tc>
          <w:tcPr>
            <w:tcW w:w="2279" w:type="pct"/>
            <w:tcBorders>
              <w:top w:val="single" w:color="000000" w:sz="8" w:space="0"/>
              <w:left w:val="single" w:color="000000" w:sz="8" w:space="0"/>
              <w:bottom w:val="single" w:color="000000" w:sz="8" w:space="0"/>
              <w:right w:val="single" w:color="000000" w:sz="8" w:space="0"/>
            </w:tcBorders>
            <w:noWrap w:val="0"/>
            <w:vAlign w:val="center"/>
          </w:tcPr>
          <w:p w14:paraId="6BE0B55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“文脉铸魂·数智赋能 ”—语言文化专创融合课程群“三链协同”大思政育人体系的构建与实践</w:t>
            </w:r>
          </w:p>
        </w:tc>
        <w:tc>
          <w:tcPr>
            <w:tcW w:w="2028" w:type="pct"/>
            <w:tcBorders>
              <w:top w:val="single" w:color="000000" w:sz="8" w:space="0"/>
              <w:left w:val="single" w:color="000000" w:sz="8" w:space="0"/>
              <w:bottom w:val="single" w:color="000000" w:sz="8" w:space="0"/>
              <w:right w:val="single" w:color="000000" w:sz="8" w:space="0"/>
            </w:tcBorders>
            <w:noWrap w:val="0"/>
            <w:vAlign w:val="center"/>
          </w:tcPr>
          <w:p w14:paraId="4FCC9121">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王琥、张庆、周文德、刘畅、裴琳</w:t>
            </w:r>
          </w:p>
        </w:tc>
      </w:tr>
      <w:tr w14:paraId="427BF6D5">
        <w:tblPrEx>
          <w:tblBorders>
            <w:top w:val="none" w:color="auto" w:sz="0"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691" w:type="pct"/>
            <w:tcBorders>
              <w:top w:val="single" w:color="000000" w:sz="8" w:space="0"/>
              <w:left w:val="single" w:color="000000" w:sz="8" w:space="0"/>
              <w:bottom w:val="single" w:color="000000" w:sz="8" w:space="0"/>
              <w:right w:val="single" w:color="000000" w:sz="8" w:space="0"/>
            </w:tcBorders>
            <w:noWrap w:val="0"/>
            <w:vAlign w:val="center"/>
          </w:tcPr>
          <w:p w14:paraId="26879AE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四川外国语大学</w:t>
            </w:r>
          </w:p>
        </w:tc>
        <w:tc>
          <w:tcPr>
            <w:tcW w:w="2279" w:type="pct"/>
            <w:tcBorders>
              <w:top w:val="single" w:color="000000" w:sz="8" w:space="0"/>
              <w:left w:val="single" w:color="000000" w:sz="8" w:space="0"/>
              <w:bottom w:val="single" w:color="000000" w:sz="8" w:space="0"/>
              <w:right w:val="single" w:color="000000" w:sz="8" w:space="0"/>
            </w:tcBorders>
            <w:noWrap w:val="0"/>
            <w:vAlign w:val="center"/>
          </w:tcPr>
          <w:p w14:paraId="7EB0CAA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“一体融合.二元协同.三阶递进.三课联动”《教师技能与养成》1233"大思政课"教学案例</w:t>
            </w:r>
          </w:p>
        </w:tc>
        <w:tc>
          <w:tcPr>
            <w:tcW w:w="2028" w:type="pct"/>
            <w:tcBorders>
              <w:top w:val="single" w:color="000000" w:sz="8" w:space="0"/>
              <w:left w:val="single" w:color="000000" w:sz="8" w:space="0"/>
              <w:bottom w:val="single" w:color="000000" w:sz="8" w:space="0"/>
              <w:right w:val="single" w:color="000000" w:sz="8" w:space="0"/>
            </w:tcBorders>
            <w:noWrap w:val="0"/>
            <w:vAlign w:val="center"/>
          </w:tcPr>
          <w:p w14:paraId="189C901D">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陈大娟</w:t>
            </w:r>
          </w:p>
        </w:tc>
      </w:tr>
      <w:tr w14:paraId="70392D85">
        <w:tblPrEx>
          <w:tblBorders>
            <w:top w:val="none" w:color="auto" w:sz="0"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691" w:type="pct"/>
            <w:tcBorders>
              <w:top w:val="single" w:color="000000" w:sz="8" w:space="0"/>
              <w:left w:val="single" w:color="000000" w:sz="8" w:space="0"/>
              <w:bottom w:val="single" w:color="000000" w:sz="8" w:space="0"/>
              <w:right w:val="single" w:color="000000" w:sz="8" w:space="0"/>
            </w:tcBorders>
            <w:noWrap w:val="0"/>
            <w:vAlign w:val="center"/>
          </w:tcPr>
          <w:p w14:paraId="17DC536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四川美术学院</w:t>
            </w:r>
          </w:p>
        </w:tc>
        <w:tc>
          <w:tcPr>
            <w:tcW w:w="2279" w:type="pct"/>
            <w:tcBorders>
              <w:top w:val="single" w:color="000000" w:sz="8" w:space="0"/>
              <w:left w:val="single" w:color="000000" w:sz="8" w:space="0"/>
              <w:bottom w:val="single" w:color="000000" w:sz="8" w:space="0"/>
              <w:right w:val="single" w:color="000000" w:sz="8" w:space="0"/>
            </w:tcBorders>
            <w:noWrap w:val="0"/>
            <w:vAlign w:val="center"/>
          </w:tcPr>
          <w:p w14:paraId="022175F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kern w:val="0"/>
                <w:sz w:val="28"/>
                <w:szCs w:val="28"/>
                <w:lang w:bidi="ar"/>
              </w:rPr>
            </w:pPr>
            <w:r>
              <w:rPr>
                <w:rFonts w:hint="default" w:ascii="Times New Roman" w:hAnsi="Times New Roman" w:eastAsia="方正仿宋_GBK" w:cs="Times New Roman"/>
                <w:kern w:val="0"/>
                <w:sz w:val="28"/>
                <w:szCs w:val="28"/>
                <w:lang w:bidi="ar"/>
              </w:rPr>
              <w:t>传中华精神、扬优秀传统、承国之文化、践数字赋能——《推动中国优秀传统节庆文化更好走向</w:t>
            </w:r>
          </w:p>
          <w:p w14:paraId="4C0023F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世界》课程思政创新案例</w:t>
            </w:r>
          </w:p>
        </w:tc>
        <w:tc>
          <w:tcPr>
            <w:tcW w:w="2028" w:type="pct"/>
            <w:tcBorders>
              <w:top w:val="single" w:color="000000" w:sz="8" w:space="0"/>
              <w:left w:val="single" w:color="000000" w:sz="8" w:space="0"/>
              <w:bottom w:val="single" w:color="000000" w:sz="8" w:space="0"/>
              <w:right w:val="single" w:color="000000" w:sz="8" w:space="0"/>
            </w:tcBorders>
            <w:noWrap w:val="0"/>
            <w:vAlign w:val="center"/>
          </w:tcPr>
          <w:p w14:paraId="7F5F4A43">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赵炜</w:t>
            </w:r>
          </w:p>
        </w:tc>
      </w:tr>
      <w:tr w14:paraId="674D511F">
        <w:tblPrEx>
          <w:tblBorders>
            <w:top w:val="none" w:color="auto" w:sz="0"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691" w:type="pct"/>
            <w:tcBorders>
              <w:top w:val="single" w:color="000000" w:sz="8" w:space="0"/>
              <w:left w:val="single" w:color="000000" w:sz="8" w:space="0"/>
              <w:bottom w:val="single" w:color="000000" w:sz="8" w:space="0"/>
              <w:right w:val="single" w:color="000000" w:sz="8" w:space="0"/>
            </w:tcBorders>
            <w:noWrap/>
            <w:vAlign w:val="center"/>
          </w:tcPr>
          <w:p w14:paraId="4121B5D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重庆理工大学</w:t>
            </w:r>
          </w:p>
        </w:tc>
        <w:tc>
          <w:tcPr>
            <w:tcW w:w="2279" w:type="pct"/>
            <w:tcBorders>
              <w:top w:val="single" w:color="000000" w:sz="8" w:space="0"/>
              <w:left w:val="single" w:color="000000" w:sz="8" w:space="0"/>
              <w:bottom w:val="single" w:color="000000" w:sz="8" w:space="0"/>
              <w:right w:val="single" w:color="000000" w:sz="8" w:space="0"/>
            </w:tcBorders>
            <w:noWrap w:val="0"/>
            <w:vAlign w:val="center"/>
          </w:tcPr>
          <w:p w14:paraId="51A9A8D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用比赛联动四个课堂 用英语讲好中国故事</w:t>
            </w:r>
          </w:p>
        </w:tc>
        <w:tc>
          <w:tcPr>
            <w:tcW w:w="2028" w:type="pct"/>
            <w:tcBorders>
              <w:top w:val="single" w:color="000000" w:sz="8" w:space="0"/>
              <w:left w:val="single" w:color="000000" w:sz="8" w:space="0"/>
              <w:bottom w:val="single" w:color="000000" w:sz="8" w:space="0"/>
              <w:right w:val="single" w:color="000000" w:sz="8" w:space="0"/>
            </w:tcBorders>
            <w:noWrap w:val="0"/>
            <w:vAlign w:val="center"/>
          </w:tcPr>
          <w:p w14:paraId="6263C4DF">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黄斌、邓刚、周锐、姜有为</w:t>
            </w:r>
          </w:p>
        </w:tc>
      </w:tr>
      <w:tr w14:paraId="33E7EE29">
        <w:tblPrEx>
          <w:tblBorders>
            <w:top w:val="none" w:color="auto" w:sz="0"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691" w:type="pct"/>
            <w:tcBorders>
              <w:top w:val="single" w:color="000000" w:sz="8" w:space="0"/>
              <w:left w:val="single" w:color="000000" w:sz="8" w:space="0"/>
              <w:bottom w:val="single" w:color="000000" w:sz="8" w:space="0"/>
              <w:right w:val="single" w:color="000000" w:sz="8" w:space="0"/>
            </w:tcBorders>
            <w:noWrap/>
            <w:vAlign w:val="center"/>
          </w:tcPr>
          <w:p w14:paraId="40803C8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重庆科技大学</w:t>
            </w:r>
          </w:p>
        </w:tc>
        <w:tc>
          <w:tcPr>
            <w:tcW w:w="2279" w:type="pct"/>
            <w:tcBorders>
              <w:top w:val="single" w:color="000000" w:sz="8" w:space="0"/>
              <w:left w:val="single" w:color="000000" w:sz="8" w:space="0"/>
              <w:bottom w:val="single" w:color="000000" w:sz="8" w:space="0"/>
              <w:right w:val="single" w:color="000000" w:sz="8" w:space="0"/>
            </w:tcBorders>
            <w:noWrap w:val="0"/>
            <w:vAlign w:val="center"/>
          </w:tcPr>
          <w:p w14:paraId="428A5BE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kern w:val="0"/>
                <w:sz w:val="28"/>
                <w:szCs w:val="28"/>
                <w:lang w:bidi="ar"/>
              </w:rPr>
            </w:pPr>
            <w:r>
              <w:rPr>
                <w:rFonts w:hint="default" w:ascii="Times New Roman" w:hAnsi="Times New Roman" w:eastAsia="方正仿宋_GBK" w:cs="Times New Roman"/>
                <w:kern w:val="0"/>
                <w:sz w:val="28"/>
                <w:szCs w:val="28"/>
                <w:lang w:bidi="ar"/>
              </w:rPr>
              <w:t>“大思政课”视域下校企协同构建石油工程专业</w:t>
            </w:r>
          </w:p>
          <w:p w14:paraId="7578544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育人体系</w:t>
            </w:r>
          </w:p>
        </w:tc>
        <w:tc>
          <w:tcPr>
            <w:tcW w:w="2028" w:type="pct"/>
            <w:tcBorders>
              <w:top w:val="single" w:color="000000" w:sz="8" w:space="0"/>
              <w:left w:val="single" w:color="000000" w:sz="8" w:space="0"/>
              <w:bottom w:val="single" w:color="000000" w:sz="8" w:space="0"/>
              <w:right w:val="single" w:color="000000" w:sz="8" w:space="0"/>
            </w:tcBorders>
            <w:noWrap w:val="0"/>
            <w:vAlign w:val="center"/>
          </w:tcPr>
          <w:p w14:paraId="34CCFB6C">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李凤霞、王郑库、石玲、徐家年</w:t>
            </w:r>
          </w:p>
        </w:tc>
      </w:tr>
      <w:tr w14:paraId="4A60E0A2">
        <w:tblPrEx>
          <w:tblBorders>
            <w:top w:val="none" w:color="auto" w:sz="0"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691" w:type="pct"/>
            <w:tcBorders>
              <w:top w:val="single" w:color="000000" w:sz="8" w:space="0"/>
              <w:left w:val="single" w:color="000000" w:sz="8" w:space="0"/>
              <w:bottom w:val="single" w:color="000000" w:sz="8" w:space="0"/>
              <w:right w:val="single" w:color="000000" w:sz="8" w:space="0"/>
            </w:tcBorders>
            <w:noWrap/>
            <w:vAlign w:val="center"/>
          </w:tcPr>
          <w:p w14:paraId="2726DE3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重庆科技大学</w:t>
            </w:r>
          </w:p>
        </w:tc>
        <w:tc>
          <w:tcPr>
            <w:tcW w:w="2279" w:type="pct"/>
            <w:tcBorders>
              <w:top w:val="single" w:color="000000" w:sz="8" w:space="0"/>
              <w:left w:val="single" w:color="000000" w:sz="8" w:space="0"/>
              <w:bottom w:val="single" w:color="000000" w:sz="8" w:space="0"/>
              <w:right w:val="single" w:color="000000" w:sz="8" w:space="0"/>
            </w:tcBorders>
            <w:noWrap w:val="0"/>
            <w:vAlign w:val="center"/>
          </w:tcPr>
          <w:p w14:paraId="6B293E7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构建“思政+工程”协同育人体系的创新实践</w:t>
            </w:r>
          </w:p>
        </w:tc>
        <w:tc>
          <w:tcPr>
            <w:tcW w:w="2028" w:type="pct"/>
            <w:tcBorders>
              <w:top w:val="single" w:color="000000" w:sz="8" w:space="0"/>
              <w:left w:val="single" w:color="000000" w:sz="8" w:space="0"/>
              <w:bottom w:val="single" w:color="000000" w:sz="8" w:space="0"/>
              <w:right w:val="single" w:color="000000" w:sz="8" w:space="0"/>
            </w:tcBorders>
            <w:noWrap w:val="0"/>
            <w:vAlign w:val="center"/>
          </w:tcPr>
          <w:p w14:paraId="70DB1267">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袁杨、翁腾飞、李星霓、石玲、王晓蓉</w:t>
            </w:r>
          </w:p>
        </w:tc>
      </w:tr>
      <w:tr w14:paraId="315C031F">
        <w:tblPrEx>
          <w:tblBorders>
            <w:top w:val="none" w:color="auto" w:sz="0"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691" w:type="pct"/>
            <w:tcBorders>
              <w:top w:val="single" w:color="000000" w:sz="8" w:space="0"/>
              <w:left w:val="single" w:color="000000" w:sz="8" w:space="0"/>
              <w:bottom w:val="single" w:color="000000" w:sz="8" w:space="0"/>
              <w:right w:val="single" w:color="000000" w:sz="8" w:space="0"/>
            </w:tcBorders>
            <w:noWrap/>
            <w:vAlign w:val="center"/>
          </w:tcPr>
          <w:p w14:paraId="04F30DE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重庆科技大学</w:t>
            </w:r>
          </w:p>
        </w:tc>
        <w:tc>
          <w:tcPr>
            <w:tcW w:w="2279" w:type="pct"/>
            <w:tcBorders>
              <w:top w:val="single" w:color="000000" w:sz="8" w:space="0"/>
              <w:left w:val="single" w:color="000000" w:sz="8" w:space="0"/>
              <w:bottom w:val="single" w:color="000000" w:sz="8" w:space="0"/>
              <w:right w:val="single" w:color="000000" w:sz="8" w:space="0"/>
            </w:tcBorders>
            <w:noWrap w:val="0"/>
            <w:vAlign w:val="center"/>
          </w:tcPr>
          <w:p w14:paraId="5A4C0F9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“思政铸魂•数智赋能•多维融合”《分析化学》“大思政课”教学案例</w:t>
            </w:r>
          </w:p>
        </w:tc>
        <w:tc>
          <w:tcPr>
            <w:tcW w:w="2028" w:type="pct"/>
            <w:tcBorders>
              <w:top w:val="single" w:color="000000" w:sz="8" w:space="0"/>
              <w:left w:val="single" w:color="000000" w:sz="8" w:space="0"/>
              <w:bottom w:val="single" w:color="000000" w:sz="8" w:space="0"/>
              <w:right w:val="single" w:color="000000" w:sz="8" w:space="0"/>
            </w:tcBorders>
            <w:noWrap w:val="0"/>
            <w:vAlign w:val="center"/>
          </w:tcPr>
          <w:p w14:paraId="24544129">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kern w:val="0"/>
                <w:sz w:val="28"/>
                <w:szCs w:val="28"/>
                <w:lang w:bidi="ar"/>
              </w:rPr>
            </w:pPr>
            <w:r>
              <w:rPr>
                <w:rFonts w:hint="default" w:ascii="Times New Roman" w:hAnsi="Times New Roman" w:eastAsia="方正仿宋_GBK" w:cs="Times New Roman"/>
                <w:kern w:val="0"/>
                <w:sz w:val="28"/>
                <w:szCs w:val="28"/>
                <w:lang w:bidi="ar"/>
              </w:rPr>
              <w:t>王月、袁果园、范雨竹、刘娟、高小童、</w:t>
            </w:r>
          </w:p>
          <w:p w14:paraId="6CAD283C">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路玉婉、熊泥</w:t>
            </w:r>
            <w:r>
              <w:rPr>
                <w:rFonts w:hint="eastAsia" w:ascii="Times New Roman" w:hAnsi="Times New Roman" w:eastAsia="方正仿宋_GBK" w:cs="Times New Roman"/>
                <w:kern w:val="0"/>
                <w:sz w:val="28"/>
                <w:szCs w:val="28"/>
                <w:lang w:eastAsia="zh-CN" w:bidi="ar"/>
              </w:rPr>
              <w:t>、</w:t>
            </w:r>
            <w:r>
              <w:rPr>
                <w:rFonts w:hint="default" w:ascii="Times New Roman" w:hAnsi="Times New Roman" w:eastAsia="方正仿宋_GBK" w:cs="Times New Roman"/>
                <w:kern w:val="0"/>
                <w:sz w:val="28"/>
                <w:szCs w:val="28"/>
                <w:lang w:bidi="ar"/>
              </w:rPr>
              <w:t>邹海</w:t>
            </w:r>
          </w:p>
        </w:tc>
      </w:tr>
      <w:tr w14:paraId="6B36F1B2">
        <w:tblPrEx>
          <w:tblBorders>
            <w:top w:val="none" w:color="auto" w:sz="0"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691" w:type="pct"/>
            <w:tcBorders>
              <w:top w:val="single" w:color="000000" w:sz="8" w:space="0"/>
              <w:left w:val="single" w:color="000000" w:sz="8" w:space="0"/>
              <w:bottom w:val="single" w:color="000000" w:sz="8" w:space="0"/>
              <w:right w:val="single" w:color="000000" w:sz="8" w:space="0"/>
            </w:tcBorders>
            <w:noWrap w:val="0"/>
            <w:vAlign w:val="center"/>
          </w:tcPr>
          <w:p w14:paraId="4938062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重庆三峡学院</w:t>
            </w:r>
          </w:p>
        </w:tc>
        <w:tc>
          <w:tcPr>
            <w:tcW w:w="2279" w:type="pct"/>
            <w:tcBorders>
              <w:top w:val="single" w:color="000000" w:sz="8" w:space="0"/>
              <w:left w:val="single" w:color="000000" w:sz="8" w:space="0"/>
              <w:bottom w:val="single" w:color="000000" w:sz="8" w:space="0"/>
              <w:right w:val="single" w:color="000000" w:sz="8" w:space="0"/>
            </w:tcBorders>
            <w:noWrap w:val="0"/>
            <w:vAlign w:val="center"/>
          </w:tcPr>
          <w:p w14:paraId="7AA72C2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kern w:val="0"/>
                <w:sz w:val="28"/>
                <w:szCs w:val="28"/>
                <w:lang w:bidi="ar"/>
              </w:rPr>
            </w:pPr>
            <w:r>
              <w:rPr>
                <w:rFonts w:hint="default" w:ascii="Times New Roman" w:hAnsi="Times New Roman" w:eastAsia="方正仿宋_GBK" w:cs="Times New Roman"/>
                <w:kern w:val="0"/>
                <w:sz w:val="28"/>
                <w:szCs w:val="28"/>
                <w:lang w:bidi="ar"/>
              </w:rPr>
              <w:t xml:space="preserve">“传承红岩精神 赓续斗争意志”课堂创新联动  </w:t>
            </w:r>
          </w:p>
          <w:p w14:paraId="0D521A5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大思政课案例</w:t>
            </w:r>
          </w:p>
        </w:tc>
        <w:tc>
          <w:tcPr>
            <w:tcW w:w="2028" w:type="pct"/>
            <w:tcBorders>
              <w:top w:val="single" w:color="000000" w:sz="8" w:space="0"/>
              <w:left w:val="single" w:color="000000" w:sz="8" w:space="0"/>
              <w:bottom w:val="single" w:color="000000" w:sz="8" w:space="0"/>
              <w:right w:val="single" w:color="000000" w:sz="8" w:space="0"/>
            </w:tcBorders>
            <w:noWrap w:val="0"/>
            <w:vAlign w:val="center"/>
          </w:tcPr>
          <w:p w14:paraId="1B00084C">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黄冬梅、徐承英、任鹏、王广锋、孙佳</w:t>
            </w:r>
          </w:p>
        </w:tc>
      </w:tr>
      <w:tr w14:paraId="0DC8A083">
        <w:tblPrEx>
          <w:tblBorders>
            <w:top w:val="none" w:color="auto" w:sz="0"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691" w:type="pct"/>
            <w:tcBorders>
              <w:top w:val="single" w:color="000000" w:sz="8" w:space="0"/>
              <w:left w:val="single" w:color="000000" w:sz="8" w:space="0"/>
              <w:bottom w:val="single" w:color="000000" w:sz="8" w:space="0"/>
              <w:right w:val="single" w:color="000000" w:sz="8" w:space="0"/>
            </w:tcBorders>
            <w:noWrap w:val="0"/>
            <w:vAlign w:val="center"/>
          </w:tcPr>
          <w:p w14:paraId="554AC45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重庆三峡学院</w:t>
            </w:r>
          </w:p>
        </w:tc>
        <w:tc>
          <w:tcPr>
            <w:tcW w:w="2279" w:type="pct"/>
            <w:tcBorders>
              <w:top w:val="single" w:color="000000" w:sz="8" w:space="0"/>
              <w:left w:val="single" w:color="000000" w:sz="8" w:space="0"/>
              <w:bottom w:val="single" w:color="000000" w:sz="8" w:space="0"/>
              <w:right w:val="single" w:color="000000" w:sz="8" w:space="0"/>
            </w:tcBorders>
            <w:noWrap w:val="0"/>
            <w:vAlign w:val="center"/>
          </w:tcPr>
          <w:p w14:paraId="3DCB415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kern w:val="0"/>
                <w:sz w:val="28"/>
                <w:szCs w:val="28"/>
                <w:lang w:bidi="ar"/>
              </w:rPr>
            </w:pPr>
            <w:r>
              <w:rPr>
                <w:rFonts w:hint="default" w:ascii="Times New Roman" w:hAnsi="Times New Roman" w:eastAsia="方正仿宋_GBK" w:cs="Times New Roman"/>
                <w:kern w:val="0"/>
                <w:sz w:val="28"/>
                <w:szCs w:val="28"/>
                <w:lang w:bidi="ar"/>
              </w:rPr>
              <w:t>红岩铸魂 多元赋能：三峡库区思政教育师范生</w:t>
            </w:r>
          </w:p>
          <w:p w14:paraId="4F48218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“大思政课”育人模式</w:t>
            </w:r>
          </w:p>
        </w:tc>
        <w:tc>
          <w:tcPr>
            <w:tcW w:w="2028" w:type="pct"/>
            <w:tcBorders>
              <w:top w:val="single" w:color="000000" w:sz="8" w:space="0"/>
              <w:left w:val="single" w:color="000000" w:sz="8" w:space="0"/>
              <w:bottom w:val="single" w:color="000000" w:sz="8" w:space="0"/>
              <w:right w:val="single" w:color="000000" w:sz="8" w:space="0"/>
            </w:tcBorders>
            <w:noWrap w:val="0"/>
            <w:vAlign w:val="center"/>
          </w:tcPr>
          <w:p w14:paraId="429FDBFF">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程小娟、任鹏、徐承英、陈伟康</w:t>
            </w:r>
          </w:p>
        </w:tc>
      </w:tr>
      <w:tr w14:paraId="6D788B33">
        <w:tblPrEx>
          <w:tblBorders>
            <w:top w:val="none" w:color="auto" w:sz="0"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691" w:type="pct"/>
            <w:tcBorders>
              <w:top w:val="single" w:color="000000" w:sz="8" w:space="0"/>
              <w:left w:val="single" w:color="000000" w:sz="8" w:space="0"/>
              <w:bottom w:val="single" w:color="000000" w:sz="8" w:space="0"/>
              <w:right w:val="single" w:color="000000" w:sz="8" w:space="0"/>
            </w:tcBorders>
            <w:noWrap w:val="0"/>
            <w:vAlign w:val="center"/>
          </w:tcPr>
          <w:p w14:paraId="6B33C5A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重庆三峡学院</w:t>
            </w:r>
          </w:p>
        </w:tc>
        <w:tc>
          <w:tcPr>
            <w:tcW w:w="2279" w:type="pct"/>
            <w:tcBorders>
              <w:top w:val="single" w:color="000000" w:sz="8" w:space="0"/>
              <w:left w:val="single" w:color="000000" w:sz="8" w:space="0"/>
              <w:bottom w:val="single" w:color="000000" w:sz="8" w:space="0"/>
              <w:right w:val="single" w:color="000000" w:sz="8" w:space="0"/>
            </w:tcBorders>
            <w:noWrap w:val="0"/>
            <w:vAlign w:val="center"/>
          </w:tcPr>
          <w:p w14:paraId="09E19AE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“校际•校地•校社”协同推进本硕联动的“大思政课”育人体系</w:t>
            </w:r>
          </w:p>
        </w:tc>
        <w:tc>
          <w:tcPr>
            <w:tcW w:w="2028" w:type="pct"/>
            <w:tcBorders>
              <w:top w:val="single" w:color="000000" w:sz="8" w:space="0"/>
              <w:left w:val="single" w:color="000000" w:sz="8" w:space="0"/>
              <w:bottom w:val="single" w:color="000000" w:sz="8" w:space="0"/>
              <w:right w:val="single" w:color="000000" w:sz="8" w:space="0"/>
            </w:tcBorders>
            <w:noWrap w:val="0"/>
            <w:vAlign w:val="center"/>
          </w:tcPr>
          <w:p w14:paraId="09DDB261">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童洪志、陈国毅、郑亚章</w:t>
            </w:r>
          </w:p>
        </w:tc>
      </w:tr>
      <w:tr w14:paraId="2AFD3C77">
        <w:tblPrEx>
          <w:tblBorders>
            <w:top w:val="none" w:color="auto" w:sz="0"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691" w:type="pct"/>
            <w:tcBorders>
              <w:top w:val="single" w:color="000000" w:sz="8" w:space="0"/>
              <w:left w:val="single" w:color="000000" w:sz="8" w:space="0"/>
              <w:bottom w:val="single" w:color="000000" w:sz="8" w:space="0"/>
              <w:right w:val="single" w:color="000000" w:sz="8" w:space="0"/>
            </w:tcBorders>
            <w:noWrap w:val="0"/>
            <w:vAlign w:val="center"/>
          </w:tcPr>
          <w:p w14:paraId="09A4A57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重庆三峡学院</w:t>
            </w:r>
          </w:p>
        </w:tc>
        <w:tc>
          <w:tcPr>
            <w:tcW w:w="2279" w:type="pct"/>
            <w:tcBorders>
              <w:top w:val="single" w:color="000000" w:sz="8" w:space="0"/>
              <w:left w:val="single" w:color="000000" w:sz="8" w:space="0"/>
              <w:bottom w:val="single" w:color="000000" w:sz="8" w:space="0"/>
              <w:right w:val="single" w:color="000000" w:sz="8" w:space="0"/>
            </w:tcBorders>
            <w:noWrap w:val="0"/>
            <w:vAlign w:val="center"/>
          </w:tcPr>
          <w:p w14:paraId="7555552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红色基因赋能"125N"思政教育资源协同平台建设实践案例</w:t>
            </w:r>
          </w:p>
        </w:tc>
        <w:tc>
          <w:tcPr>
            <w:tcW w:w="2028" w:type="pct"/>
            <w:tcBorders>
              <w:top w:val="single" w:color="000000" w:sz="8" w:space="0"/>
              <w:left w:val="single" w:color="000000" w:sz="8" w:space="0"/>
              <w:bottom w:val="single" w:color="000000" w:sz="8" w:space="0"/>
              <w:right w:val="single" w:color="000000" w:sz="8" w:space="0"/>
            </w:tcBorders>
            <w:noWrap w:val="0"/>
            <w:vAlign w:val="center"/>
          </w:tcPr>
          <w:p w14:paraId="05668271">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肖红</w:t>
            </w:r>
          </w:p>
        </w:tc>
      </w:tr>
      <w:tr w14:paraId="0170192F">
        <w:tblPrEx>
          <w:tblBorders>
            <w:top w:val="none" w:color="auto" w:sz="0"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691" w:type="pct"/>
            <w:tcBorders>
              <w:top w:val="single" w:color="000000" w:sz="8" w:space="0"/>
              <w:left w:val="single" w:color="000000" w:sz="8" w:space="0"/>
              <w:bottom w:val="single" w:color="000000" w:sz="8" w:space="0"/>
              <w:right w:val="single" w:color="000000" w:sz="8" w:space="0"/>
            </w:tcBorders>
            <w:noWrap/>
            <w:vAlign w:val="center"/>
          </w:tcPr>
          <w:p w14:paraId="29F805E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重庆文理学院</w:t>
            </w:r>
          </w:p>
        </w:tc>
        <w:tc>
          <w:tcPr>
            <w:tcW w:w="2279" w:type="pct"/>
            <w:tcBorders>
              <w:top w:val="single" w:color="000000" w:sz="8" w:space="0"/>
              <w:left w:val="single" w:color="000000" w:sz="8" w:space="0"/>
              <w:bottom w:val="single" w:color="000000" w:sz="8" w:space="0"/>
              <w:right w:val="single" w:color="000000" w:sz="8" w:space="0"/>
            </w:tcBorders>
            <w:noWrap w:val="0"/>
            <w:vAlign w:val="center"/>
          </w:tcPr>
          <w:p w14:paraId="12063FB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校社协同构建心理健康服务“大思政课”育人体系的探索与实践</w:t>
            </w:r>
          </w:p>
        </w:tc>
        <w:tc>
          <w:tcPr>
            <w:tcW w:w="2028" w:type="pct"/>
            <w:tcBorders>
              <w:top w:val="single" w:color="000000" w:sz="8" w:space="0"/>
              <w:left w:val="single" w:color="000000" w:sz="8" w:space="0"/>
              <w:bottom w:val="single" w:color="000000" w:sz="8" w:space="0"/>
              <w:right w:val="single" w:color="000000" w:sz="8" w:space="0"/>
            </w:tcBorders>
            <w:noWrap w:val="0"/>
            <w:vAlign w:val="center"/>
          </w:tcPr>
          <w:p w14:paraId="3B259534">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重庆文理学院：胡媛艳、王婷、向晋辉、葛缨重庆市永川区教委：余姝伶、龙红利</w:t>
            </w:r>
          </w:p>
        </w:tc>
      </w:tr>
      <w:tr w14:paraId="79293F3A">
        <w:tblPrEx>
          <w:tblBorders>
            <w:top w:val="none" w:color="auto" w:sz="0"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691" w:type="pct"/>
            <w:tcBorders>
              <w:top w:val="single" w:color="000000" w:sz="8" w:space="0"/>
              <w:left w:val="single" w:color="000000" w:sz="8" w:space="0"/>
              <w:bottom w:val="single" w:color="000000" w:sz="8" w:space="0"/>
              <w:right w:val="single" w:color="000000" w:sz="8" w:space="0"/>
            </w:tcBorders>
            <w:noWrap w:val="0"/>
            <w:vAlign w:val="center"/>
          </w:tcPr>
          <w:p w14:paraId="13108D4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长江师范学院</w:t>
            </w:r>
          </w:p>
        </w:tc>
        <w:tc>
          <w:tcPr>
            <w:tcW w:w="2279" w:type="pct"/>
            <w:tcBorders>
              <w:top w:val="single" w:color="000000" w:sz="8" w:space="0"/>
              <w:left w:val="single" w:color="000000" w:sz="8" w:space="0"/>
              <w:bottom w:val="single" w:color="000000" w:sz="8" w:space="0"/>
              <w:right w:val="single" w:color="000000" w:sz="8" w:space="0"/>
            </w:tcBorders>
            <w:noWrap w:val="0"/>
            <w:vAlign w:val="center"/>
          </w:tcPr>
          <w:p w14:paraId="10FEE72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kern w:val="0"/>
                <w:sz w:val="28"/>
                <w:szCs w:val="28"/>
                <w:lang w:bidi="ar"/>
              </w:rPr>
            </w:pPr>
            <w:r>
              <w:rPr>
                <w:rFonts w:hint="default" w:ascii="Times New Roman" w:hAnsi="Times New Roman" w:eastAsia="方正仿宋_GBK" w:cs="Times New Roman"/>
                <w:kern w:val="0"/>
                <w:sz w:val="28"/>
                <w:szCs w:val="28"/>
                <w:lang w:bidi="ar"/>
              </w:rPr>
              <w:t>高校“大思政课”综合评价指标体系建构与实践</w:t>
            </w:r>
          </w:p>
          <w:p w14:paraId="13C0446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案例</w:t>
            </w:r>
          </w:p>
        </w:tc>
        <w:tc>
          <w:tcPr>
            <w:tcW w:w="2028" w:type="pct"/>
            <w:tcBorders>
              <w:top w:val="single" w:color="000000" w:sz="8" w:space="0"/>
              <w:left w:val="single" w:color="000000" w:sz="8" w:space="0"/>
              <w:bottom w:val="single" w:color="000000" w:sz="8" w:space="0"/>
              <w:right w:val="single" w:color="000000" w:sz="8" w:space="0"/>
            </w:tcBorders>
            <w:noWrap w:val="0"/>
            <w:vAlign w:val="center"/>
          </w:tcPr>
          <w:p w14:paraId="0EAFA852">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熊平、卢俊、苟川</w:t>
            </w:r>
          </w:p>
        </w:tc>
      </w:tr>
      <w:tr w14:paraId="465000E2">
        <w:tblPrEx>
          <w:tblBorders>
            <w:top w:val="none" w:color="auto" w:sz="0"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691" w:type="pct"/>
            <w:tcBorders>
              <w:top w:val="single" w:color="000000" w:sz="8" w:space="0"/>
              <w:left w:val="single" w:color="000000" w:sz="8" w:space="0"/>
              <w:bottom w:val="single" w:color="000000" w:sz="8" w:space="0"/>
              <w:right w:val="single" w:color="000000" w:sz="8" w:space="0"/>
            </w:tcBorders>
            <w:noWrap w:val="0"/>
            <w:vAlign w:val="center"/>
          </w:tcPr>
          <w:p w14:paraId="3EE2621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长江师范学院</w:t>
            </w:r>
          </w:p>
        </w:tc>
        <w:tc>
          <w:tcPr>
            <w:tcW w:w="2279" w:type="pct"/>
            <w:tcBorders>
              <w:top w:val="single" w:color="000000" w:sz="8" w:space="0"/>
              <w:left w:val="single" w:color="000000" w:sz="8" w:space="0"/>
              <w:bottom w:val="single" w:color="000000" w:sz="8" w:space="0"/>
              <w:right w:val="single" w:color="000000" w:sz="8" w:space="0"/>
            </w:tcBorders>
            <w:noWrap w:val="0"/>
            <w:vAlign w:val="center"/>
          </w:tcPr>
          <w:p w14:paraId="0CCE646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构建脚步（STEP）模式：历史学专业多主体协同育人铸牢中华民族共同体意识教育的创新实践</w:t>
            </w:r>
          </w:p>
        </w:tc>
        <w:tc>
          <w:tcPr>
            <w:tcW w:w="2028" w:type="pct"/>
            <w:tcBorders>
              <w:top w:val="single" w:color="000000" w:sz="8" w:space="0"/>
              <w:left w:val="single" w:color="000000" w:sz="8" w:space="0"/>
              <w:bottom w:val="single" w:color="000000" w:sz="8" w:space="0"/>
              <w:right w:val="single" w:color="000000" w:sz="8" w:space="0"/>
            </w:tcBorders>
            <w:noWrap w:val="0"/>
            <w:vAlign w:val="center"/>
          </w:tcPr>
          <w:p w14:paraId="303EB692">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王晓晖、李艳、石怡、王勇</w:t>
            </w:r>
          </w:p>
        </w:tc>
      </w:tr>
      <w:tr w14:paraId="4D6DFC8A">
        <w:tblPrEx>
          <w:tblBorders>
            <w:top w:val="none" w:color="auto" w:sz="0"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691" w:type="pct"/>
            <w:tcBorders>
              <w:top w:val="single" w:color="000000" w:sz="8" w:space="0"/>
              <w:left w:val="single" w:color="000000" w:sz="8" w:space="0"/>
              <w:bottom w:val="single" w:color="000000" w:sz="8" w:space="0"/>
              <w:right w:val="single" w:color="000000" w:sz="8" w:space="0"/>
            </w:tcBorders>
            <w:noWrap w:val="0"/>
            <w:vAlign w:val="center"/>
          </w:tcPr>
          <w:p w14:paraId="45F2579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长江师范学院</w:t>
            </w:r>
          </w:p>
        </w:tc>
        <w:tc>
          <w:tcPr>
            <w:tcW w:w="2279" w:type="pct"/>
            <w:tcBorders>
              <w:top w:val="single" w:color="000000" w:sz="8" w:space="0"/>
              <w:left w:val="single" w:color="000000" w:sz="8" w:space="0"/>
              <w:bottom w:val="single" w:color="000000" w:sz="8" w:space="0"/>
              <w:right w:val="single" w:color="000000" w:sz="8" w:space="0"/>
            </w:tcBorders>
            <w:noWrap w:val="0"/>
            <w:vAlign w:val="center"/>
          </w:tcPr>
          <w:p w14:paraId="7651292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kern w:val="0"/>
                <w:sz w:val="28"/>
                <w:szCs w:val="28"/>
                <w:lang w:bidi="ar"/>
              </w:rPr>
            </w:pPr>
            <w:r>
              <w:rPr>
                <w:rFonts w:hint="default" w:ascii="Times New Roman" w:hAnsi="Times New Roman" w:eastAsia="方正仿宋_GBK" w:cs="Times New Roman"/>
                <w:kern w:val="0"/>
                <w:sz w:val="28"/>
                <w:szCs w:val="28"/>
                <w:lang w:bidi="ar"/>
              </w:rPr>
              <w:t>以教育家精神铸魂：新时代教师教育课程改革的</w:t>
            </w:r>
          </w:p>
          <w:p w14:paraId="5BCCDF8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实践探索</w:t>
            </w:r>
          </w:p>
        </w:tc>
        <w:tc>
          <w:tcPr>
            <w:tcW w:w="2028" w:type="pct"/>
            <w:tcBorders>
              <w:top w:val="single" w:color="000000" w:sz="8" w:space="0"/>
              <w:left w:val="single" w:color="000000" w:sz="8" w:space="0"/>
              <w:bottom w:val="single" w:color="000000" w:sz="8" w:space="0"/>
              <w:right w:val="single" w:color="000000" w:sz="8" w:space="0"/>
            </w:tcBorders>
            <w:noWrap w:val="0"/>
            <w:vAlign w:val="center"/>
          </w:tcPr>
          <w:p w14:paraId="37B4B054">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王代清、包莉秋</w:t>
            </w:r>
          </w:p>
        </w:tc>
      </w:tr>
      <w:tr w14:paraId="23DC3266">
        <w:tblPrEx>
          <w:tblBorders>
            <w:top w:val="none" w:color="auto" w:sz="0"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691" w:type="pct"/>
            <w:tcBorders>
              <w:top w:val="single" w:color="000000" w:sz="8" w:space="0"/>
              <w:left w:val="single" w:color="000000" w:sz="8" w:space="0"/>
              <w:bottom w:val="single" w:color="000000" w:sz="8" w:space="0"/>
              <w:right w:val="single" w:color="000000" w:sz="8" w:space="0"/>
            </w:tcBorders>
            <w:noWrap w:val="0"/>
            <w:vAlign w:val="center"/>
          </w:tcPr>
          <w:p w14:paraId="765898E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长江师范学院</w:t>
            </w:r>
          </w:p>
        </w:tc>
        <w:tc>
          <w:tcPr>
            <w:tcW w:w="2279" w:type="pct"/>
            <w:tcBorders>
              <w:top w:val="single" w:color="000000" w:sz="8" w:space="0"/>
              <w:left w:val="single" w:color="000000" w:sz="8" w:space="0"/>
              <w:bottom w:val="single" w:color="000000" w:sz="8" w:space="0"/>
              <w:right w:val="single" w:color="000000" w:sz="8" w:space="0"/>
            </w:tcBorders>
            <w:noWrap w:val="0"/>
            <w:vAlign w:val="center"/>
          </w:tcPr>
          <w:p w14:paraId="5EEDC71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“思政为魂多元协同”新工科专业应用型人才“1235”大实践育人体系构建与实践</w:t>
            </w:r>
          </w:p>
        </w:tc>
        <w:tc>
          <w:tcPr>
            <w:tcW w:w="2028" w:type="pct"/>
            <w:tcBorders>
              <w:top w:val="single" w:color="000000" w:sz="8" w:space="0"/>
              <w:left w:val="single" w:color="000000" w:sz="8" w:space="0"/>
              <w:bottom w:val="single" w:color="000000" w:sz="8" w:space="0"/>
              <w:right w:val="single" w:color="000000" w:sz="8" w:space="0"/>
            </w:tcBorders>
            <w:noWrap w:val="0"/>
            <w:vAlign w:val="center"/>
          </w:tcPr>
          <w:p w14:paraId="7249F8C2">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黄江波</w:t>
            </w:r>
          </w:p>
        </w:tc>
      </w:tr>
      <w:tr w14:paraId="137E58C5">
        <w:tblPrEx>
          <w:tblBorders>
            <w:top w:val="none" w:color="auto" w:sz="0"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691" w:type="pct"/>
            <w:tcBorders>
              <w:top w:val="single" w:color="000000" w:sz="8" w:space="0"/>
              <w:left w:val="single" w:color="000000" w:sz="8" w:space="0"/>
              <w:bottom w:val="single" w:color="000000" w:sz="8" w:space="0"/>
              <w:right w:val="single" w:color="000000" w:sz="8" w:space="0"/>
            </w:tcBorders>
            <w:noWrap/>
            <w:vAlign w:val="center"/>
          </w:tcPr>
          <w:p w14:paraId="014A67A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重庆第二师范学院</w:t>
            </w:r>
          </w:p>
        </w:tc>
        <w:tc>
          <w:tcPr>
            <w:tcW w:w="2279" w:type="pct"/>
            <w:tcBorders>
              <w:top w:val="single" w:color="000000" w:sz="8" w:space="0"/>
              <w:left w:val="single" w:color="000000" w:sz="8" w:space="0"/>
              <w:bottom w:val="single" w:color="000000" w:sz="8" w:space="0"/>
              <w:right w:val="single" w:color="000000" w:sz="8" w:space="0"/>
            </w:tcBorders>
            <w:noWrap w:val="0"/>
            <w:vAlign w:val="center"/>
          </w:tcPr>
          <w:p w14:paraId="25D531A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kern w:val="0"/>
                <w:sz w:val="28"/>
                <w:szCs w:val="28"/>
                <w:lang w:bidi="ar"/>
              </w:rPr>
            </w:pPr>
            <w:r>
              <w:rPr>
                <w:rFonts w:hint="default" w:ascii="Times New Roman" w:hAnsi="Times New Roman" w:eastAsia="方正仿宋_GBK" w:cs="Times New Roman"/>
                <w:kern w:val="0"/>
                <w:sz w:val="28"/>
                <w:szCs w:val="28"/>
                <w:lang w:bidi="ar"/>
              </w:rPr>
              <w:t>以学生为主体，构建“四导五学一化”大思政课教学模式的课堂改革——以《大学生创新创业》课程</w:t>
            </w:r>
          </w:p>
          <w:p w14:paraId="7DFEAC8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为例</w:t>
            </w:r>
          </w:p>
        </w:tc>
        <w:tc>
          <w:tcPr>
            <w:tcW w:w="2028" w:type="pct"/>
            <w:tcBorders>
              <w:top w:val="single" w:color="000000" w:sz="8" w:space="0"/>
              <w:left w:val="single" w:color="000000" w:sz="8" w:space="0"/>
              <w:bottom w:val="single" w:color="000000" w:sz="8" w:space="0"/>
              <w:right w:val="single" w:color="000000" w:sz="8" w:space="0"/>
            </w:tcBorders>
            <w:noWrap w:val="0"/>
            <w:vAlign w:val="center"/>
          </w:tcPr>
          <w:p w14:paraId="0AD753BC">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李荣健</w:t>
            </w:r>
          </w:p>
        </w:tc>
      </w:tr>
      <w:tr w14:paraId="243E9BF4">
        <w:tblPrEx>
          <w:tblBorders>
            <w:top w:val="none" w:color="auto" w:sz="0"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691" w:type="pct"/>
            <w:tcBorders>
              <w:top w:val="single" w:color="000000" w:sz="8" w:space="0"/>
              <w:left w:val="single" w:color="000000" w:sz="8" w:space="0"/>
              <w:bottom w:val="single" w:color="000000" w:sz="8" w:space="0"/>
              <w:right w:val="single" w:color="000000" w:sz="8" w:space="0"/>
            </w:tcBorders>
            <w:noWrap/>
            <w:vAlign w:val="center"/>
          </w:tcPr>
          <w:p w14:paraId="5A6ACF4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重庆第二师范学院</w:t>
            </w:r>
          </w:p>
        </w:tc>
        <w:tc>
          <w:tcPr>
            <w:tcW w:w="2279" w:type="pct"/>
            <w:tcBorders>
              <w:top w:val="single" w:color="000000" w:sz="8" w:space="0"/>
              <w:left w:val="single" w:color="000000" w:sz="8" w:space="0"/>
              <w:bottom w:val="single" w:color="000000" w:sz="8" w:space="0"/>
              <w:right w:val="single" w:color="000000" w:sz="8" w:space="0"/>
            </w:tcBorders>
            <w:noWrap w:val="0"/>
            <w:vAlign w:val="center"/>
          </w:tcPr>
          <w:p w14:paraId="6C915F6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“四层次三融合”模式在药物分析专业课程思政体系建设的创新实践</w:t>
            </w:r>
          </w:p>
        </w:tc>
        <w:tc>
          <w:tcPr>
            <w:tcW w:w="2028" w:type="pct"/>
            <w:tcBorders>
              <w:top w:val="single" w:color="000000" w:sz="8" w:space="0"/>
              <w:left w:val="single" w:color="000000" w:sz="8" w:space="0"/>
              <w:bottom w:val="single" w:color="000000" w:sz="8" w:space="0"/>
              <w:right w:val="single" w:color="000000" w:sz="8" w:space="0"/>
            </w:tcBorders>
            <w:noWrap w:val="0"/>
            <w:vAlign w:val="center"/>
          </w:tcPr>
          <w:p w14:paraId="4B28DA74">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高洁、任彦荣、李园园、胡林峰</w:t>
            </w:r>
          </w:p>
        </w:tc>
      </w:tr>
      <w:tr w14:paraId="5BE7E3DC">
        <w:tblPrEx>
          <w:tblBorders>
            <w:top w:val="none" w:color="auto" w:sz="0"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691" w:type="pct"/>
            <w:tcBorders>
              <w:top w:val="single" w:color="000000" w:sz="8" w:space="0"/>
              <w:left w:val="single" w:color="000000" w:sz="8" w:space="0"/>
              <w:bottom w:val="single" w:color="000000" w:sz="8" w:space="0"/>
              <w:right w:val="single" w:color="000000" w:sz="8" w:space="0"/>
            </w:tcBorders>
            <w:noWrap/>
            <w:vAlign w:val="center"/>
          </w:tcPr>
          <w:p w14:paraId="08D0E29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重庆第二师范学院</w:t>
            </w:r>
          </w:p>
        </w:tc>
        <w:tc>
          <w:tcPr>
            <w:tcW w:w="2279" w:type="pct"/>
            <w:tcBorders>
              <w:top w:val="single" w:color="000000" w:sz="8" w:space="0"/>
              <w:left w:val="single" w:color="000000" w:sz="8" w:space="0"/>
              <w:bottom w:val="single" w:color="000000" w:sz="8" w:space="0"/>
              <w:right w:val="single" w:color="000000" w:sz="8" w:space="0"/>
            </w:tcBorders>
            <w:noWrap w:val="0"/>
            <w:vAlign w:val="center"/>
          </w:tcPr>
          <w:p w14:paraId="3762739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理论铸魂·实践砺行·文化润心：师范生师德情怀养成课程体系的构建与实践</w:t>
            </w:r>
          </w:p>
        </w:tc>
        <w:tc>
          <w:tcPr>
            <w:tcW w:w="2028" w:type="pct"/>
            <w:tcBorders>
              <w:top w:val="single" w:color="000000" w:sz="8" w:space="0"/>
              <w:left w:val="single" w:color="000000" w:sz="8" w:space="0"/>
              <w:bottom w:val="single" w:color="000000" w:sz="8" w:space="0"/>
              <w:right w:val="single" w:color="000000" w:sz="8" w:space="0"/>
            </w:tcBorders>
            <w:noWrap w:val="0"/>
            <w:vAlign w:val="center"/>
          </w:tcPr>
          <w:p w14:paraId="348C4430">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程翠萍、龙承建</w:t>
            </w:r>
          </w:p>
        </w:tc>
      </w:tr>
      <w:tr w14:paraId="04A56B06">
        <w:tblPrEx>
          <w:tblBorders>
            <w:top w:val="none" w:color="auto" w:sz="0"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691" w:type="pct"/>
            <w:tcBorders>
              <w:top w:val="single" w:color="000000" w:sz="8" w:space="0"/>
              <w:left w:val="single" w:color="000000" w:sz="8" w:space="0"/>
              <w:bottom w:val="single" w:color="000000" w:sz="8" w:space="0"/>
              <w:right w:val="single" w:color="000000" w:sz="8" w:space="0"/>
            </w:tcBorders>
            <w:noWrap/>
            <w:vAlign w:val="center"/>
          </w:tcPr>
          <w:p w14:paraId="3F79248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重庆警察学院</w:t>
            </w:r>
          </w:p>
        </w:tc>
        <w:tc>
          <w:tcPr>
            <w:tcW w:w="2279" w:type="pct"/>
            <w:tcBorders>
              <w:top w:val="single" w:color="000000" w:sz="8" w:space="0"/>
              <w:left w:val="single" w:color="000000" w:sz="8" w:space="0"/>
              <w:bottom w:val="single" w:color="000000" w:sz="8" w:space="0"/>
              <w:right w:val="single" w:color="000000" w:sz="8" w:space="0"/>
            </w:tcBorders>
            <w:noWrap w:val="0"/>
            <w:vAlign w:val="center"/>
          </w:tcPr>
          <w:p w14:paraId="508554E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暗与光：从心灵解码到价值重塑的犯罪心理学课程思政双维育人体系</w:t>
            </w:r>
          </w:p>
        </w:tc>
        <w:tc>
          <w:tcPr>
            <w:tcW w:w="2028" w:type="pct"/>
            <w:tcBorders>
              <w:top w:val="single" w:color="000000" w:sz="8" w:space="0"/>
              <w:left w:val="single" w:color="000000" w:sz="8" w:space="0"/>
              <w:bottom w:val="single" w:color="000000" w:sz="8" w:space="0"/>
              <w:right w:val="single" w:color="000000" w:sz="8" w:space="0"/>
            </w:tcBorders>
            <w:noWrap w:val="0"/>
            <w:vAlign w:val="center"/>
          </w:tcPr>
          <w:p w14:paraId="6EFF87AA">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汤文俊</w:t>
            </w:r>
          </w:p>
        </w:tc>
      </w:tr>
      <w:tr w14:paraId="1312D34A">
        <w:tblPrEx>
          <w:tblBorders>
            <w:top w:val="none" w:color="auto" w:sz="0"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691" w:type="pct"/>
            <w:tcBorders>
              <w:top w:val="single" w:color="000000" w:sz="8" w:space="0"/>
              <w:left w:val="single" w:color="000000" w:sz="8" w:space="0"/>
              <w:bottom w:val="single" w:color="000000" w:sz="8" w:space="0"/>
              <w:right w:val="single" w:color="000000" w:sz="8" w:space="0"/>
            </w:tcBorders>
            <w:noWrap/>
            <w:vAlign w:val="center"/>
          </w:tcPr>
          <w:p w14:paraId="6C86A79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重庆警察学院</w:t>
            </w:r>
          </w:p>
        </w:tc>
        <w:tc>
          <w:tcPr>
            <w:tcW w:w="2279" w:type="pct"/>
            <w:tcBorders>
              <w:top w:val="single" w:color="000000" w:sz="8" w:space="0"/>
              <w:left w:val="single" w:color="000000" w:sz="8" w:space="0"/>
              <w:bottom w:val="single" w:color="000000" w:sz="8" w:space="0"/>
              <w:right w:val="single" w:color="000000" w:sz="8" w:space="0"/>
            </w:tcBorders>
            <w:noWrap w:val="0"/>
            <w:vAlign w:val="center"/>
          </w:tcPr>
          <w:p w14:paraId="201AAA2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三引领·三融通·三结合——新时代公安院校网络安全与执法专业多元协同育人实践</w:t>
            </w:r>
          </w:p>
        </w:tc>
        <w:tc>
          <w:tcPr>
            <w:tcW w:w="2028" w:type="pct"/>
            <w:tcBorders>
              <w:top w:val="single" w:color="000000" w:sz="8" w:space="0"/>
              <w:left w:val="single" w:color="000000" w:sz="8" w:space="0"/>
              <w:bottom w:val="single" w:color="000000" w:sz="8" w:space="0"/>
              <w:right w:val="single" w:color="000000" w:sz="8" w:space="0"/>
            </w:tcBorders>
            <w:noWrap w:val="0"/>
            <w:vAlign w:val="center"/>
          </w:tcPr>
          <w:p w14:paraId="36800F1D">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张全涛</w:t>
            </w:r>
          </w:p>
        </w:tc>
      </w:tr>
      <w:tr w14:paraId="1C2E646A">
        <w:tblPrEx>
          <w:tblBorders>
            <w:top w:val="none" w:color="auto" w:sz="0"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691" w:type="pct"/>
            <w:tcBorders>
              <w:top w:val="single" w:color="000000" w:sz="8" w:space="0"/>
              <w:left w:val="single" w:color="000000" w:sz="8" w:space="0"/>
              <w:bottom w:val="single" w:color="000000" w:sz="8" w:space="0"/>
              <w:right w:val="single" w:color="000000" w:sz="8" w:space="0"/>
            </w:tcBorders>
            <w:noWrap w:val="0"/>
            <w:vAlign w:val="center"/>
          </w:tcPr>
          <w:p w14:paraId="2BEF27E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重庆人文科技学院</w:t>
            </w:r>
          </w:p>
        </w:tc>
        <w:tc>
          <w:tcPr>
            <w:tcW w:w="2279" w:type="pct"/>
            <w:tcBorders>
              <w:top w:val="single" w:color="000000" w:sz="8" w:space="0"/>
              <w:left w:val="single" w:color="000000" w:sz="8" w:space="0"/>
              <w:bottom w:val="single" w:color="000000" w:sz="8" w:space="0"/>
              <w:right w:val="single" w:color="000000" w:sz="8" w:space="0"/>
            </w:tcBorders>
            <w:noWrap w:val="0"/>
            <w:vAlign w:val="center"/>
          </w:tcPr>
          <w:p w14:paraId="5842E36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kern w:val="0"/>
                <w:sz w:val="28"/>
                <w:szCs w:val="28"/>
                <w:lang w:bidi="ar"/>
              </w:rPr>
            </w:pPr>
            <w:r>
              <w:rPr>
                <w:rFonts w:hint="default" w:ascii="Times New Roman" w:hAnsi="Times New Roman" w:eastAsia="方正仿宋_GBK" w:cs="Times New Roman"/>
                <w:kern w:val="0"/>
                <w:sz w:val="28"/>
                <w:szCs w:val="28"/>
                <w:lang w:bidi="ar"/>
              </w:rPr>
              <w:t>“四维联动・全浸润”课程思政体系构建与实践——以“华韵薪传”模式中的数字化赋能与校内外协</w:t>
            </w:r>
          </w:p>
          <w:p w14:paraId="5AAEAB3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同育人为例</w:t>
            </w:r>
          </w:p>
        </w:tc>
        <w:tc>
          <w:tcPr>
            <w:tcW w:w="2028" w:type="pct"/>
            <w:tcBorders>
              <w:top w:val="single" w:color="000000" w:sz="8" w:space="0"/>
              <w:left w:val="single" w:color="000000" w:sz="8" w:space="0"/>
              <w:bottom w:val="single" w:color="000000" w:sz="8" w:space="0"/>
              <w:right w:val="single" w:color="000000" w:sz="8" w:space="0"/>
            </w:tcBorders>
            <w:noWrap w:val="0"/>
            <w:vAlign w:val="center"/>
          </w:tcPr>
          <w:p w14:paraId="17789105">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刘姝含、陈巧巧、杨子萱</w:t>
            </w:r>
          </w:p>
        </w:tc>
      </w:tr>
      <w:tr w14:paraId="502B89A0">
        <w:tblPrEx>
          <w:tblBorders>
            <w:top w:val="none" w:color="auto" w:sz="0"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691" w:type="pct"/>
            <w:tcBorders>
              <w:top w:val="single" w:color="000000" w:sz="8" w:space="0"/>
              <w:left w:val="single" w:color="000000" w:sz="8" w:space="0"/>
              <w:bottom w:val="single" w:color="000000" w:sz="8" w:space="0"/>
              <w:right w:val="single" w:color="000000" w:sz="8" w:space="0"/>
            </w:tcBorders>
            <w:noWrap w:val="0"/>
            <w:vAlign w:val="center"/>
          </w:tcPr>
          <w:p w14:paraId="2ED4594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重庆工程学院</w:t>
            </w:r>
          </w:p>
        </w:tc>
        <w:tc>
          <w:tcPr>
            <w:tcW w:w="2279" w:type="pct"/>
            <w:tcBorders>
              <w:top w:val="single" w:color="000000" w:sz="8" w:space="0"/>
              <w:left w:val="single" w:color="000000" w:sz="8" w:space="0"/>
              <w:bottom w:val="single" w:color="000000" w:sz="8" w:space="0"/>
              <w:right w:val="single" w:color="000000" w:sz="8" w:space="0"/>
            </w:tcBorders>
            <w:noWrap w:val="0"/>
            <w:vAlign w:val="center"/>
          </w:tcPr>
          <w:p w14:paraId="340228A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螺旋驱动 立体培养 学做一体 培育时代新人-1535“大思政课”师资队伍建设育人体系</w:t>
            </w:r>
          </w:p>
        </w:tc>
        <w:tc>
          <w:tcPr>
            <w:tcW w:w="2028" w:type="pct"/>
            <w:tcBorders>
              <w:top w:val="single" w:color="000000" w:sz="8" w:space="0"/>
              <w:left w:val="single" w:color="000000" w:sz="8" w:space="0"/>
              <w:bottom w:val="single" w:color="000000" w:sz="8" w:space="0"/>
              <w:right w:val="single" w:color="000000" w:sz="8" w:space="0"/>
            </w:tcBorders>
            <w:noWrap w:val="0"/>
            <w:vAlign w:val="center"/>
          </w:tcPr>
          <w:p w14:paraId="6CD1367F">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kern w:val="0"/>
                <w:sz w:val="28"/>
                <w:szCs w:val="28"/>
                <w:lang w:bidi="ar"/>
              </w:rPr>
            </w:pPr>
            <w:r>
              <w:rPr>
                <w:rFonts w:hint="default" w:ascii="Times New Roman" w:hAnsi="Times New Roman" w:eastAsia="方正仿宋_GBK" w:cs="Times New Roman"/>
                <w:kern w:val="0"/>
                <w:sz w:val="28"/>
                <w:szCs w:val="28"/>
                <w:lang w:bidi="ar"/>
              </w:rPr>
              <w:t>王巧玲、明延艳、张晓颖、黄燕、周建武、</w:t>
            </w:r>
          </w:p>
          <w:p w14:paraId="5CD0D42D">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张康伟、李婧</w:t>
            </w:r>
          </w:p>
        </w:tc>
      </w:tr>
      <w:tr w14:paraId="1C3C9580">
        <w:tblPrEx>
          <w:tblBorders>
            <w:top w:val="none" w:color="auto" w:sz="0"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691" w:type="pct"/>
            <w:tcBorders>
              <w:top w:val="single" w:color="000000" w:sz="8" w:space="0"/>
              <w:left w:val="single" w:color="000000" w:sz="8" w:space="0"/>
              <w:bottom w:val="single" w:color="000000" w:sz="8" w:space="0"/>
              <w:right w:val="single" w:color="000000" w:sz="8" w:space="0"/>
            </w:tcBorders>
            <w:noWrap w:val="0"/>
            <w:vAlign w:val="center"/>
          </w:tcPr>
          <w:p w14:paraId="13467A6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重庆工程学院</w:t>
            </w:r>
          </w:p>
        </w:tc>
        <w:tc>
          <w:tcPr>
            <w:tcW w:w="2279" w:type="pct"/>
            <w:tcBorders>
              <w:top w:val="single" w:color="000000" w:sz="8" w:space="0"/>
              <w:left w:val="single" w:color="000000" w:sz="8" w:space="0"/>
              <w:bottom w:val="single" w:color="000000" w:sz="8" w:space="0"/>
              <w:right w:val="single" w:color="000000" w:sz="8" w:space="0"/>
            </w:tcBorders>
            <w:noWrap w:val="0"/>
            <w:vAlign w:val="center"/>
          </w:tcPr>
          <w:p w14:paraId="5A88969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kern w:val="0"/>
                <w:sz w:val="28"/>
                <w:szCs w:val="28"/>
                <w:lang w:bidi="ar"/>
              </w:rPr>
            </w:pPr>
            <w:r>
              <w:rPr>
                <w:rFonts w:hint="default" w:ascii="Times New Roman" w:hAnsi="Times New Roman" w:eastAsia="方正仿宋_GBK" w:cs="Times New Roman"/>
                <w:kern w:val="0"/>
                <w:sz w:val="28"/>
                <w:szCs w:val="28"/>
                <w:lang w:bidi="ar"/>
              </w:rPr>
              <w:t>道而弗牵 强而弗抑 开而弗达-《网络营销》课程</w:t>
            </w:r>
          </w:p>
          <w:p w14:paraId="1BEBE3A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全景育人体系构建</w:t>
            </w:r>
          </w:p>
        </w:tc>
        <w:tc>
          <w:tcPr>
            <w:tcW w:w="2028" w:type="pct"/>
            <w:tcBorders>
              <w:top w:val="single" w:color="000000" w:sz="8" w:space="0"/>
              <w:left w:val="single" w:color="000000" w:sz="8" w:space="0"/>
              <w:bottom w:val="single" w:color="000000" w:sz="8" w:space="0"/>
              <w:right w:val="single" w:color="000000" w:sz="8" w:space="0"/>
            </w:tcBorders>
            <w:noWrap w:val="0"/>
            <w:vAlign w:val="center"/>
          </w:tcPr>
          <w:p w14:paraId="4AD18A47">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赵博、余敏、朱凤</w:t>
            </w:r>
          </w:p>
        </w:tc>
      </w:tr>
      <w:tr w14:paraId="2453A0CA">
        <w:tblPrEx>
          <w:tblBorders>
            <w:top w:val="none" w:color="auto" w:sz="0"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691" w:type="pct"/>
            <w:tcBorders>
              <w:top w:val="single" w:color="000000" w:sz="8" w:space="0"/>
              <w:left w:val="single" w:color="000000" w:sz="8" w:space="0"/>
              <w:bottom w:val="single" w:color="000000" w:sz="8" w:space="0"/>
              <w:right w:val="single" w:color="000000" w:sz="8" w:space="0"/>
            </w:tcBorders>
            <w:noWrap/>
            <w:vAlign w:val="center"/>
          </w:tcPr>
          <w:p w14:paraId="2E220E1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重庆对外经贸学院</w:t>
            </w:r>
          </w:p>
        </w:tc>
        <w:tc>
          <w:tcPr>
            <w:tcW w:w="2279" w:type="pct"/>
            <w:tcBorders>
              <w:top w:val="single" w:color="000000" w:sz="8" w:space="0"/>
              <w:left w:val="single" w:color="000000" w:sz="8" w:space="0"/>
              <w:bottom w:val="single" w:color="000000" w:sz="8" w:space="0"/>
              <w:right w:val="single" w:color="000000" w:sz="8" w:space="0"/>
            </w:tcBorders>
            <w:noWrap w:val="0"/>
            <w:vAlign w:val="center"/>
          </w:tcPr>
          <w:p w14:paraId="5964542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kern w:val="0"/>
                <w:sz w:val="28"/>
                <w:szCs w:val="28"/>
                <w:lang w:bidi="ar"/>
              </w:rPr>
            </w:pPr>
            <w:r>
              <w:rPr>
                <w:rFonts w:hint="default" w:ascii="Times New Roman" w:hAnsi="Times New Roman" w:eastAsia="方正仿宋_GBK" w:cs="Times New Roman"/>
                <w:kern w:val="0"/>
                <w:sz w:val="28"/>
                <w:szCs w:val="28"/>
                <w:lang w:bidi="ar"/>
              </w:rPr>
              <w:t>数字赋能，华服焕彩—谱传统服饰文化课程思政</w:t>
            </w:r>
          </w:p>
          <w:p w14:paraId="4BB1BF2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新章</w:t>
            </w:r>
          </w:p>
        </w:tc>
        <w:tc>
          <w:tcPr>
            <w:tcW w:w="2028" w:type="pct"/>
            <w:tcBorders>
              <w:top w:val="single" w:color="000000" w:sz="8" w:space="0"/>
              <w:left w:val="single" w:color="000000" w:sz="8" w:space="0"/>
              <w:bottom w:val="single" w:color="000000" w:sz="8" w:space="0"/>
              <w:right w:val="single" w:color="000000" w:sz="8" w:space="0"/>
            </w:tcBorders>
            <w:noWrap w:val="0"/>
            <w:vAlign w:val="center"/>
          </w:tcPr>
          <w:p w14:paraId="36C3E496">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kern w:val="0"/>
                <w:sz w:val="28"/>
                <w:szCs w:val="28"/>
                <w:lang w:bidi="ar"/>
              </w:rPr>
            </w:pPr>
            <w:r>
              <w:rPr>
                <w:rFonts w:hint="default" w:ascii="Times New Roman" w:hAnsi="Times New Roman" w:eastAsia="方正仿宋_GBK" w:cs="Times New Roman"/>
                <w:kern w:val="0"/>
                <w:sz w:val="28"/>
                <w:szCs w:val="28"/>
                <w:lang w:bidi="ar"/>
              </w:rPr>
              <w:t>许亭玉、李凤、周莉、周倩、李芳、彭晶、</w:t>
            </w:r>
          </w:p>
          <w:p w14:paraId="6C1AC4AA">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杨琪</w:t>
            </w:r>
          </w:p>
        </w:tc>
      </w:tr>
      <w:tr w14:paraId="65BF52A2">
        <w:tblPrEx>
          <w:tblBorders>
            <w:top w:val="none" w:color="auto" w:sz="0"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691" w:type="pct"/>
            <w:tcBorders>
              <w:top w:val="single" w:color="000000" w:sz="8" w:space="0"/>
              <w:left w:val="single" w:color="000000" w:sz="8" w:space="0"/>
              <w:bottom w:val="single" w:color="000000" w:sz="8" w:space="0"/>
              <w:right w:val="single" w:color="000000" w:sz="8" w:space="0"/>
            </w:tcBorders>
            <w:noWrap/>
            <w:vAlign w:val="center"/>
          </w:tcPr>
          <w:p w14:paraId="529150F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重庆对外经贸学院</w:t>
            </w:r>
          </w:p>
        </w:tc>
        <w:tc>
          <w:tcPr>
            <w:tcW w:w="2279" w:type="pct"/>
            <w:tcBorders>
              <w:top w:val="single" w:color="000000" w:sz="8" w:space="0"/>
              <w:left w:val="single" w:color="000000" w:sz="8" w:space="0"/>
              <w:bottom w:val="single" w:color="000000" w:sz="8" w:space="0"/>
              <w:right w:val="single" w:color="000000" w:sz="8" w:space="0"/>
            </w:tcBorders>
            <w:noWrap w:val="0"/>
            <w:vAlign w:val="center"/>
          </w:tcPr>
          <w:p w14:paraId="7723EBF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kern w:val="0"/>
                <w:sz w:val="28"/>
                <w:szCs w:val="28"/>
                <w:lang w:bidi="ar"/>
              </w:rPr>
            </w:pPr>
            <w:r>
              <w:rPr>
                <w:rFonts w:hint="default" w:ascii="Times New Roman" w:hAnsi="Times New Roman" w:eastAsia="方正仿宋_GBK" w:cs="Times New Roman"/>
                <w:kern w:val="0"/>
                <w:sz w:val="28"/>
                <w:szCs w:val="28"/>
                <w:lang w:bidi="ar"/>
              </w:rPr>
              <w:t>数智融合·匠心铸魂——数字电子技术课程思政</w:t>
            </w:r>
          </w:p>
          <w:p w14:paraId="6FBC02E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育人体系的创新实践</w:t>
            </w:r>
          </w:p>
        </w:tc>
        <w:tc>
          <w:tcPr>
            <w:tcW w:w="2028" w:type="pct"/>
            <w:tcBorders>
              <w:top w:val="single" w:color="000000" w:sz="8" w:space="0"/>
              <w:left w:val="single" w:color="000000" w:sz="8" w:space="0"/>
              <w:bottom w:val="single" w:color="000000" w:sz="8" w:space="0"/>
              <w:right w:val="single" w:color="000000" w:sz="8" w:space="0"/>
            </w:tcBorders>
            <w:noWrap w:val="0"/>
            <w:vAlign w:val="center"/>
          </w:tcPr>
          <w:p w14:paraId="7255089D">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钟育秀、向翠玲</w:t>
            </w:r>
          </w:p>
        </w:tc>
      </w:tr>
      <w:tr w14:paraId="37431A2D">
        <w:tblPrEx>
          <w:tblBorders>
            <w:top w:val="none" w:color="auto" w:sz="0"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691" w:type="pct"/>
            <w:tcBorders>
              <w:top w:val="single" w:color="000000" w:sz="8" w:space="0"/>
              <w:left w:val="single" w:color="000000" w:sz="8" w:space="0"/>
              <w:bottom w:val="single" w:color="000000" w:sz="8" w:space="0"/>
              <w:right w:val="single" w:color="000000" w:sz="8" w:space="0"/>
            </w:tcBorders>
            <w:noWrap/>
            <w:vAlign w:val="center"/>
          </w:tcPr>
          <w:p w14:paraId="5178889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重庆对外经贸学院</w:t>
            </w:r>
          </w:p>
        </w:tc>
        <w:tc>
          <w:tcPr>
            <w:tcW w:w="2279" w:type="pct"/>
            <w:tcBorders>
              <w:top w:val="single" w:color="000000" w:sz="8" w:space="0"/>
              <w:left w:val="single" w:color="000000" w:sz="8" w:space="0"/>
              <w:bottom w:val="single" w:color="000000" w:sz="8" w:space="0"/>
              <w:right w:val="single" w:color="000000" w:sz="8" w:space="0"/>
            </w:tcBorders>
            <w:noWrap w:val="0"/>
            <w:vAlign w:val="center"/>
          </w:tcPr>
          <w:p w14:paraId="0D67DF6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kern w:val="0"/>
                <w:sz w:val="28"/>
                <w:szCs w:val="28"/>
                <w:lang w:bidi="ar"/>
              </w:rPr>
            </w:pPr>
            <w:r>
              <w:rPr>
                <w:rFonts w:hint="default" w:ascii="Times New Roman" w:hAnsi="Times New Roman" w:eastAsia="方正仿宋_GBK" w:cs="Times New Roman"/>
                <w:kern w:val="0"/>
                <w:sz w:val="28"/>
                <w:szCs w:val="28"/>
                <w:lang w:bidi="ar"/>
              </w:rPr>
              <w:t>基于混合式教学与多元育人模式的《跨境电商</w:t>
            </w:r>
          </w:p>
          <w:p w14:paraId="7D082FE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实训》课程体系建设</w:t>
            </w:r>
          </w:p>
        </w:tc>
        <w:tc>
          <w:tcPr>
            <w:tcW w:w="2028" w:type="pct"/>
            <w:tcBorders>
              <w:top w:val="single" w:color="000000" w:sz="8" w:space="0"/>
              <w:left w:val="single" w:color="000000" w:sz="8" w:space="0"/>
              <w:bottom w:val="single" w:color="000000" w:sz="8" w:space="0"/>
              <w:right w:val="single" w:color="000000" w:sz="8" w:space="0"/>
            </w:tcBorders>
            <w:noWrap w:val="0"/>
            <w:vAlign w:val="center"/>
          </w:tcPr>
          <w:p w14:paraId="2AD6BB28">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田维艳</w:t>
            </w:r>
          </w:p>
        </w:tc>
      </w:tr>
      <w:tr w14:paraId="0A5602C1">
        <w:tblPrEx>
          <w:tblBorders>
            <w:top w:val="none" w:color="auto" w:sz="0"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691" w:type="pct"/>
            <w:tcBorders>
              <w:top w:val="single" w:color="000000" w:sz="8" w:space="0"/>
              <w:left w:val="single" w:color="000000" w:sz="8" w:space="0"/>
              <w:bottom w:val="single" w:color="000000" w:sz="8" w:space="0"/>
              <w:right w:val="single" w:color="000000" w:sz="8" w:space="0"/>
            </w:tcBorders>
            <w:noWrap/>
            <w:vAlign w:val="center"/>
          </w:tcPr>
          <w:p w14:paraId="159ABFC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重庆对外经贸学院</w:t>
            </w:r>
          </w:p>
        </w:tc>
        <w:tc>
          <w:tcPr>
            <w:tcW w:w="2279" w:type="pct"/>
            <w:tcBorders>
              <w:top w:val="single" w:color="000000" w:sz="8" w:space="0"/>
              <w:left w:val="single" w:color="000000" w:sz="8" w:space="0"/>
              <w:bottom w:val="single" w:color="000000" w:sz="8" w:space="0"/>
              <w:right w:val="single" w:color="000000" w:sz="8" w:space="0"/>
            </w:tcBorders>
            <w:noWrap w:val="0"/>
            <w:vAlign w:val="center"/>
          </w:tcPr>
          <w:p w14:paraId="7B4090E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双线交融、德业兼修、知行并重——基于价值塑造的企业战略管理课程思政创新设计</w:t>
            </w:r>
          </w:p>
        </w:tc>
        <w:tc>
          <w:tcPr>
            <w:tcW w:w="2028" w:type="pct"/>
            <w:tcBorders>
              <w:top w:val="single" w:color="000000" w:sz="8" w:space="0"/>
              <w:left w:val="single" w:color="000000" w:sz="8" w:space="0"/>
              <w:bottom w:val="single" w:color="000000" w:sz="8" w:space="0"/>
              <w:right w:val="single" w:color="000000" w:sz="8" w:space="0"/>
            </w:tcBorders>
            <w:noWrap w:val="0"/>
            <w:vAlign w:val="center"/>
          </w:tcPr>
          <w:p w14:paraId="0C1EE922">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曹颖、周孟婕、张樾</w:t>
            </w:r>
          </w:p>
        </w:tc>
      </w:tr>
      <w:tr w14:paraId="0C8BBF5B">
        <w:tblPrEx>
          <w:tblBorders>
            <w:top w:val="none" w:color="auto" w:sz="0"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691" w:type="pct"/>
            <w:tcBorders>
              <w:top w:val="single" w:color="000000" w:sz="8" w:space="0"/>
              <w:left w:val="single" w:color="000000" w:sz="8" w:space="0"/>
              <w:bottom w:val="single" w:color="000000" w:sz="8" w:space="0"/>
              <w:right w:val="single" w:color="000000" w:sz="8" w:space="0"/>
            </w:tcBorders>
            <w:noWrap/>
            <w:vAlign w:val="center"/>
          </w:tcPr>
          <w:p w14:paraId="084A078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重庆财经学院</w:t>
            </w:r>
          </w:p>
        </w:tc>
        <w:tc>
          <w:tcPr>
            <w:tcW w:w="2279" w:type="pct"/>
            <w:tcBorders>
              <w:top w:val="single" w:color="000000" w:sz="8" w:space="0"/>
              <w:left w:val="single" w:color="000000" w:sz="8" w:space="0"/>
              <w:bottom w:val="single" w:color="000000" w:sz="8" w:space="0"/>
              <w:right w:val="single" w:color="000000" w:sz="8" w:space="0"/>
            </w:tcBorders>
            <w:noWrap w:val="0"/>
            <w:vAlign w:val="center"/>
          </w:tcPr>
          <w:p w14:paraId="0D3CD37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立足本土·放眼世界：《国际金融学》“与时俱进，与世俱进” 的大思政育人创新实践</w:t>
            </w:r>
          </w:p>
        </w:tc>
        <w:tc>
          <w:tcPr>
            <w:tcW w:w="2028" w:type="pct"/>
            <w:tcBorders>
              <w:top w:val="single" w:color="000000" w:sz="8" w:space="0"/>
              <w:left w:val="single" w:color="000000" w:sz="8" w:space="0"/>
              <w:bottom w:val="single" w:color="000000" w:sz="8" w:space="0"/>
              <w:right w:val="single" w:color="000000" w:sz="8" w:space="0"/>
            </w:tcBorders>
            <w:noWrap w:val="0"/>
            <w:vAlign w:val="center"/>
          </w:tcPr>
          <w:p w14:paraId="3E2D88B1">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kern w:val="0"/>
                <w:sz w:val="28"/>
                <w:szCs w:val="28"/>
                <w:lang w:bidi="ar"/>
              </w:rPr>
            </w:pPr>
            <w:r>
              <w:rPr>
                <w:rFonts w:hint="default" w:ascii="Times New Roman" w:hAnsi="Times New Roman" w:eastAsia="方正仿宋_GBK" w:cs="Times New Roman"/>
                <w:kern w:val="0"/>
                <w:sz w:val="28"/>
                <w:szCs w:val="28"/>
                <w:lang w:bidi="ar"/>
              </w:rPr>
              <w:t>周婧玥、贺晗、张玉华、黎莹、林姝妤、</w:t>
            </w:r>
          </w:p>
          <w:p w14:paraId="03076F6C">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纪同辉</w:t>
            </w:r>
          </w:p>
        </w:tc>
      </w:tr>
      <w:tr w14:paraId="6A436520">
        <w:tblPrEx>
          <w:tblBorders>
            <w:top w:val="none" w:color="auto" w:sz="0"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691" w:type="pct"/>
            <w:tcBorders>
              <w:top w:val="single" w:color="000000" w:sz="8" w:space="0"/>
              <w:left w:val="single" w:color="000000" w:sz="8" w:space="0"/>
              <w:bottom w:val="single" w:color="000000" w:sz="8" w:space="0"/>
              <w:right w:val="single" w:color="000000" w:sz="8" w:space="0"/>
            </w:tcBorders>
            <w:noWrap/>
            <w:vAlign w:val="center"/>
          </w:tcPr>
          <w:p w14:paraId="6695280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重庆财经学院</w:t>
            </w:r>
          </w:p>
        </w:tc>
        <w:tc>
          <w:tcPr>
            <w:tcW w:w="2279" w:type="pct"/>
            <w:tcBorders>
              <w:top w:val="single" w:color="000000" w:sz="8" w:space="0"/>
              <w:left w:val="single" w:color="000000" w:sz="8" w:space="0"/>
              <w:bottom w:val="single" w:color="000000" w:sz="8" w:space="0"/>
              <w:right w:val="single" w:color="000000" w:sz="8" w:space="0"/>
            </w:tcBorders>
            <w:noWrap w:val="0"/>
            <w:vAlign w:val="center"/>
          </w:tcPr>
          <w:p w14:paraId="01B5CAB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数智赋能·思政育人：基于虚拟教研室的财会教师数字化能力提升与“大思政课”育人实践</w:t>
            </w:r>
          </w:p>
        </w:tc>
        <w:tc>
          <w:tcPr>
            <w:tcW w:w="2028" w:type="pct"/>
            <w:tcBorders>
              <w:top w:val="single" w:color="000000" w:sz="8" w:space="0"/>
              <w:left w:val="single" w:color="000000" w:sz="8" w:space="0"/>
              <w:bottom w:val="single" w:color="000000" w:sz="8" w:space="0"/>
              <w:right w:val="single" w:color="000000" w:sz="8" w:space="0"/>
            </w:tcBorders>
            <w:noWrap w:val="0"/>
            <w:vAlign w:val="center"/>
          </w:tcPr>
          <w:p w14:paraId="42DCB7DE">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陈凤、杨瑞丽、王婧婧、李倩、陈旭</w:t>
            </w:r>
          </w:p>
        </w:tc>
      </w:tr>
      <w:tr w14:paraId="6D315F0B">
        <w:tblPrEx>
          <w:tblBorders>
            <w:top w:val="none" w:color="auto" w:sz="0"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691" w:type="pct"/>
            <w:tcBorders>
              <w:top w:val="single" w:color="000000" w:sz="8" w:space="0"/>
              <w:left w:val="single" w:color="000000" w:sz="8" w:space="0"/>
              <w:bottom w:val="single" w:color="000000" w:sz="8" w:space="0"/>
              <w:right w:val="single" w:color="000000" w:sz="8" w:space="0"/>
            </w:tcBorders>
            <w:noWrap/>
            <w:vAlign w:val="center"/>
          </w:tcPr>
          <w:p w14:paraId="560BEC2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重庆外语外事学院</w:t>
            </w:r>
          </w:p>
        </w:tc>
        <w:tc>
          <w:tcPr>
            <w:tcW w:w="2279" w:type="pct"/>
            <w:tcBorders>
              <w:top w:val="single" w:color="000000" w:sz="8" w:space="0"/>
              <w:left w:val="single" w:color="000000" w:sz="8" w:space="0"/>
              <w:bottom w:val="single" w:color="000000" w:sz="8" w:space="0"/>
              <w:right w:val="single" w:color="000000" w:sz="8" w:space="0"/>
            </w:tcBorders>
            <w:noWrap w:val="0"/>
            <w:vAlign w:val="center"/>
          </w:tcPr>
          <w:p w14:paraId="01B4008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开展校地共建，促进文化育人—我校文化产业管理专业与綦江博物馆协同育人基地探索实践</w:t>
            </w:r>
          </w:p>
        </w:tc>
        <w:tc>
          <w:tcPr>
            <w:tcW w:w="2028" w:type="pct"/>
            <w:tcBorders>
              <w:top w:val="single" w:color="000000" w:sz="8" w:space="0"/>
              <w:left w:val="single" w:color="000000" w:sz="8" w:space="0"/>
              <w:bottom w:val="single" w:color="000000" w:sz="8" w:space="0"/>
              <w:right w:val="single" w:color="000000" w:sz="8" w:space="0"/>
            </w:tcBorders>
            <w:noWrap w:val="0"/>
            <w:vAlign w:val="center"/>
          </w:tcPr>
          <w:p w14:paraId="35D74740">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李书敏</w:t>
            </w:r>
          </w:p>
        </w:tc>
      </w:tr>
      <w:tr w14:paraId="29A92C58">
        <w:tblPrEx>
          <w:tblBorders>
            <w:top w:val="none" w:color="auto" w:sz="0"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691" w:type="pct"/>
            <w:tcBorders>
              <w:top w:val="single" w:color="000000" w:sz="8" w:space="0"/>
              <w:left w:val="single" w:color="000000" w:sz="8" w:space="0"/>
              <w:bottom w:val="single" w:color="000000" w:sz="8" w:space="0"/>
              <w:right w:val="single" w:color="000000" w:sz="8" w:space="0"/>
            </w:tcBorders>
            <w:noWrap/>
            <w:vAlign w:val="center"/>
          </w:tcPr>
          <w:p w14:paraId="2C16487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重庆移通学院</w:t>
            </w:r>
          </w:p>
        </w:tc>
        <w:tc>
          <w:tcPr>
            <w:tcW w:w="2279" w:type="pct"/>
            <w:tcBorders>
              <w:top w:val="single" w:color="000000" w:sz="8" w:space="0"/>
              <w:left w:val="single" w:color="000000" w:sz="8" w:space="0"/>
              <w:bottom w:val="single" w:color="000000" w:sz="8" w:space="0"/>
              <w:right w:val="single" w:color="000000" w:sz="8" w:space="0"/>
            </w:tcBorders>
            <w:noWrap w:val="0"/>
            <w:vAlign w:val="center"/>
          </w:tcPr>
          <w:p w14:paraId="2E2D8D5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kern w:val="0"/>
                <w:sz w:val="28"/>
                <w:szCs w:val="28"/>
                <w:lang w:bidi="ar"/>
              </w:rPr>
            </w:pPr>
            <w:r>
              <w:rPr>
                <w:rFonts w:hint="default" w:ascii="Times New Roman" w:hAnsi="Times New Roman" w:eastAsia="方正仿宋_GBK" w:cs="Times New Roman"/>
                <w:kern w:val="0"/>
                <w:sz w:val="28"/>
                <w:szCs w:val="28"/>
                <w:lang w:bidi="ar"/>
              </w:rPr>
              <w:t>“闭环思政”育新人——自动控制原理课程“三全</w:t>
            </w:r>
          </w:p>
          <w:p w14:paraId="45131D0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育人”体系的创新实践</w:t>
            </w:r>
          </w:p>
        </w:tc>
        <w:tc>
          <w:tcPr>
            <w:tcW w:w="2028" w:type="pct"/>
            <w:tcBorders>
              <w:top w:val="single" w:color="000000" w:sz="8" w:space="0"/>
              <w:left w:val="single" w:color="000000" w:sz="8" w:space="0"/>
              <w:bottom w:val="single" w:color="000000" w:sz="8" w:space="0"/>
              <w:right w:val="single" w:color="000000" w:sz="8" w:space="0"/>
            </w:tcBorders>
            <w:noWrap w:val="0"/>
            <w:vAlign w:val="center"/>
          </w:tcPr>
          <w:p w14:paraId="180C959C">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王瑞芳、马冬梅、党晓圆、张姣、高晓飞</w:t>
            </w:r>
          </w:p>
        </w:tc>
      </w:tr>
      <w:tr w14:paraId="673DD6FA">
        <w:tblPrEx>
          <w:tblBorders>
            <w:top w:val="none" w:color="auto" w:sz="0"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691" w:type="pct"/>
            <w:tcBorders>
              <w:top w:val="single" w:color="000000" w:sz="8" w:space="0"/>
              <w:left w:val="single" w:color="000000" w:sz="8" w:space="0"/>
              <w:bottom w:val="single" w:color="000000" w:sz="8" w:space="0"/>
              <w:right w:val="single" w:color="000000" w:sz="8" w:space="0"/>
            </w:tcBorders>
            <w:noWrap/>
            <w:vAlign w:val="center"/>
          </w:tcPr>
          <w:p w14:paraId="3643692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重庆移通学院</w:t>
            </w:r>
          </w:p>
        </w:tc>
        <w:tc>
          <w:tcPr>
            <w:tcW w:w="2279" w:type="pct"/>
            <w:tcBorders>
              <w:top w:val="single" w:color="000000" w:sz="8" w:space="0"/>
              <w:left w:val="single" w:color="000000" w:sz="8" w:space="0"/>
              <w:bottom w:val="single" w:color="000000" w:sz="8" w:space="0"/>
              <w:right w:val="single" w:color="000000" w:sz="8" w:space="0"/>
            </w:tcBorders>
            <w:noWrap w:val="0"/>
            <w:vAlign w:val="center"/>
          </w:tcPr>
          <w:p w14:paraId="40922A0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kern w:val="0"/>
                <w:sz w:val="28"/>
                <w:szCs w:val="28"/>
                <w:lang w:bidi="ar"/>
              </w:rPr>
            </w:pPr>
            <w:r>
              <w:rPr>
                <w:rFonts w:hint="default" w:ascii="Times New Roman" w:hAnsi="Times New Roman" w:eastAsia="方正仿宋_GBK" w:cs="Times New Roman"/>
                <w:kern w:val="0"/>
                <w:sz w:val="28"/>
                <w:szCs w:val="28"/>
                <w:lang w:bidi="ar"/>
              </w:rPr>
              <w:t>中外合作办学背景下的“三维耦合”思政教育协</w:t>
            </w:r>
          </w:p>
          <w:p w14:paraId="30BCFDE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同育人体系构建</w:t>
            </w:r>
          </w:p>
        </w:tc>
        <w:tc>
          <w:tcPr>
            <w:tcW w:w="2028" w:type="pct"/>
            <w:tcBorders>
              <w:top w:val="single" w:color="000000" w:sz="8" w:space="0"/>
              <w:left w:val="single" w:color="000000" w:sz="8" w:space="0"/>
              <w:bottom w:val="single" w:color="000000" w:sz="8" w:space="0"/>
              <w:right w:val="single" w:color="000000" w:sz="8" w:space="0"/>
            </w:tcBorders>
            <w:noWrap w:val="0"/>
            <w:vAlign w:val="center"/>
          </w:tcPr>
          <w:p w14:paraId="155AFA1C">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kern w:val="0"/>
                <w:sz w:val="28"/>
                <w:szCs w:val="28"/>
                <w:lang w:bidi="ar"/>
              </w:rPr>
            </w:pPr>
            <w:r>
              <w:rPr>
                <w:rFonts w:hint="default" w:ascii="Times New Roman" w:hAnsi="Times New Roman" w:eastAsia="方正仿宋_GBK" w:cs="Times New Roman"/>
                <w:kern w:val="0"/>
                <w:sz w:val="28"/>
                <w:szCs w:val="28"/>
                <w:lang w:bidi="ar"/>
              </w:rPr>
              <w:t>谭劲秋、侯宇晶、李伟光、刘聪、毛灿、</w:t>
            </w:r>
          </w:p>
          <w:p w14:paraId="52F91547">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姚金术、肖瑶</w:t>
            </w:r>
          </w:p>
        </w:tc>
      </w:tr>
      <w:tr w14:paraId="1B7ECA0D">
        <w:tblPrEx>
          <w:tblBorders>
            <w:top w:val="none" w:color="auto" w:sz="0"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691" w:type="pct"/>
            <w:tcBorders>
              <w:top w:val="single" w:color="000000" w:sz="8" w:space="0"/>
              <w:left w:val="single" w:color="000000" w:sz="8" w:space="0"/>
              <w:bottom w:val="single" w:color="000000" w:sz="8" w:space="0"/>
              <w:right w:val="single" w:color="000000" w:sz="8" w:space="0"/>
            </w:tcBorders>
            <w:noWrap/>
            <w:vAlign w:val="center"/>
          </w:tcPr>
          <w:p w14:paraId="534E760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重庆移通学院</w:t>
            </w:r>
          </w:p>
        </w:tc>
        <w:tc>
          <w:tcPr>
            <w:tcW w:w="2279" w:type="pct"/>
            <w:tcBorders>
              <w:top w:val="single" w:color="000000" w:sz="8" w:space="0"/>
              <w:left w:val="single" w:color="000000" w:sz="8" w:space="0"/>
              <w:bottom w:val="single" w:color="000000" w:sz="8" w:space="0"/>
              <w:right w:val="single" w:color="000000" w:sz="8" w:space="0"/>
            </w:tcBorders>
            <w:noWrap w:val="0"/>
            <w:vAlign w:val="center"/>
          </w:tcPr>
          <w:p w14:paraId="0380957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kern w:val="0"/>
                <w:sz w:val="28"/>
                <w:szCs w:val="28"/>
                <w:lang w:bidi="ar"/>
              </w:rPr>
            </w:pPr>
            <w:r>
              <w:rPr>
                <w:rFonts w:hint="default" w:ascii="Times New Roman" w:hAnsi="Times New Roman" w:eastAsia="方正仿宋_GBK" w:cs="Times New Roman"/>
                <w:kern w:val="0"/>
                <w:sz w:val="28"/>
                <w:szCs w:val="28"/>
                <w:lang w:bidi="ar"/>
              </w:rPr>
              <w:t>“心理+艺术+思政”协同育人：大中小学思政课</w:t>
            </w:r>
          </w:p>
          <w:p w14:paraId="1E3D36A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一体化的“鼓・舞”创新实践</w:t>
            </w:r>
          </w:p>
        </w:tc>
        <w:tc>
          <w:tcPr>
            <w:tcW w:w="2028" w:type="pct"/>
            <w:tcBorders>
              <w:top w:val="single" w:color="000000" w:sz="8" w:space="0"/>
              <w:left w:val="single" w:color="000000" w:sz="8" w:space="0"/>
              <w:bottom w:val="single" w:color="000000" w:sz="8" w:space="0"/>
              <w:right w:val="single" w:color="000000" w:sz="8" w:space="0"/>
            </w:tcBorders>
            <w:noWrap w:val="0"/>
            <w:vAlign w:val="center"/>
          </w:tcPr>
          <w:p w14:paraId="15D4D256">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张林、颜汐宸、强杨、孟凡升、胡挽澜</w:t>
            </w:r>
          </w:p>
        </w:tc>
      </w:tr>
      <w:tr w14:paraId="020D4CC7">
        <w:tblPrEx>
          <w:tblBorders>
            <w:top w:val="none" w:color="auto" w:sz="0"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691" w:type="pct"/>
            <w:tcBorders>
              <w:top w:val="single" w:color="000000" w:sz="8" w:space="0"/>
              <w:left w:val="single" w:color="000000" w:sz="8" w:space="0"/>
              <w:bottom w:val="single" w:color="000000" w:sz="8" w:space="0"/>
              <w:right w:val="single" w:color="000000" w:sz="8" w:space="0"/>
            </w:tcBorders>
            <w:noWrap w:val="0"/>
            <w:vAlign w:val="center"/>
          </w:tcPr>
          <w:p w14:paraId="4733DB5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重庆城市科技学院</w:t>
            </w:r>
          </w:p>
        </w:tc>
        <w:tc>
          <w:tcPr>
            <w:tcW w:w="2279" w:type="pct"/>
            <w:tcBorders>
              <w:top w:val="single" w:color="000000" w:sz="8" w:space="0"/>
              <w:left w:val="single" w:color="000000" w:sz="8" w:space="0"/>
              <w:bottom w:val="single" w:color="000000" w:sz="8" w:space="0"/>
              <w:right w:val="single" w:color="000000" w:sz="8" w:space="0"/>
            </w:tcBorders>
            <w:noWrap w:val="0"/>
            <w:vAlign w:val="center"/>
          </w:tcPr>
          <w:p w14:paraId="0D198A7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kern w:val="0"/>
                <w:sz w:val="28"/>
                <w:szCs w:val="28"/>
                <w:lang w:bidi="ar"/>
              </w:rPr>
            </w:pPr>
            <w:r>
              <w:rPr>
                <w:rFonts w:hint="default" w:ascii="Times New Roman" w:hAnsi="Times New Roman" w:eastAsia="方正仿宋_GBK" w:cs="Times New Roman"/>
                <w:kern w:val="0"/>
                <w:sz w:val="28"/>
                <w:szCs w:val="28"/>
                <w:lang w:bidi="ar"/>
              </w:rPr>
              <w:t>德育为基，冠军领航：体教融合下奥运精神赋能</w:t>
            </w:r>
          </w:p>
          <w:p w14:paraId="7183C45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高校“大思政课”育人实践</w:t>
            </w:r>
          </w:p>
        </w:tc>
        <w:tc>
          <w:tcPr>
            <w:tcW w:w="2028" w:type="pct"/>
            <w:tcBorders>
              <w:top w:val="single" w:color="000000" w:sz="8" w:space="0"/>
              <w:left w:val="single" w:color="000000" w:sz="8" w:space="0"/>
              <w:bottom w:val="single" w:color="000000" w:sz="8" w:space="0"/>
              <w:right w:val="single" w:color="000000" w:sz="8" w:space="0"/>
            </w:tcBorders>
            <w:noWrap w:val="0"/>
            <w:vAlign w:val="center"/>
          </w:tcPr>
          <w:p w14:paraId="7CB4DF5C">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李之琦</w:t>
            </w:r>
            <w:r>
              <w:rPr>
                <w:rFonts w:hint="eastAsia" w:ascii="Times New Roman" w:hAnsi="Times New Roman" w:eastAsia="方正仿宋_GBK" w:cs="Times New Roman"/>
                <w:kern w:val="0"/>
                <w:sz w:val="28"/>
                <w:szCs w:val="28"/>
                <w:lang w:eastAsia="zh-CN" w:bidi="ar"/>
              </w:rPr>
              <w:t>、</w:t>
            </w:r>
            <w:r>
              <w:rPr>
                <w:rFonts w:hint="default" w:ascii="Times New Roman" w:hAnsi="Times New Roman" w:eastAsia="方正仿宋_GBK" w:cs="Times New Roman"/>
                <w:kern w:val="0"/>
                <w:sz w:val="28"/>
                <w:szCs w:val="28"/>
                <w:lang w:bidi="ar"/>
              </w:rPr>
              <w:t>邓文全</w:t>
            </w:r>
            <w:r>
              <w:rPr>
                <w:rFonts w:hint="eastAsia" w:ascii="Times New Roman" w:hAnsi="Times New Roman" w:eastAsia="方正仿宋_GBK" w:cs="Times New Roman"/>
                <w:kern w:val="0"/>
                <w:sz w:val="28"/>
                <w:szCs w:val="28"/>
                <w:lang w:eastAsia="zh-CN" w:bidi="ar"/>
              </w:rPr>
              <w:t>、</w:t>
            </w:r>
            <w:r>
              <w:rPr>
                <w:rFonts w:hint="default" w:ascii="Times New Roman" w:hAnsi="Times New Roman" w:eastAsia="方正仿宋_GBK" w:cs="Times New Roman"/>
                <w:kern w:val="0"/>
                <w:sz w:val="28"/>
                <w:szCs w:val="28"/>
                <w:lang w:bidi="ar"/>
              </w:rPr>
              <w:t>陈志军</w:t>
            </w:r>
          </w:p>
        </w:tc>
      </w:tr>
      <w:tr w14:paraId="7BB1E717">
        <w:tblPrEx>
          <w:tblBorders>
            <w:top w:val="none" w:color="auto" w:sz="0"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691" w:type="pct"/>
            <w:tcBorders>
              <w:top w:val="single" w:color="000000" w:sz="8" w:space="0"/>
              <w:left w:val="single" w:color="000000" w:sz="8" w:space="0"/>
              <w:bottom w:val="single" w:color="000000" w:sz="8" w:space="0"/>
              <w:right w:val="single" w:color="000000" w:sz="8" w:space="0"/>
            </w:tcBorders>
            <w:noWrap/>
            <w:vAlign w:val="center"/>
          </w:tcPr>
          <w:p w14:paraId="61D063B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重庆工商大学派斯学院</w:t>
            </w:r>
          </w:p>
        </w:tc>
        <w:tc>
          <w:tcPr>
            <w:tcW w:w="2279" w:type="pct"/>
            <w:tcBorders>
              <w:top w:val="single" w:color="000000" w:sz="8" w:space="0"/>
              <w:left w:val="single" w:color="000000" w:sz="8" w:space="0"/>
              <w:bottom w:val="single" w:color="000000" w:sz="8" w:space="0"/>
              <w:right w:val="single" w:color="000000" w:sz="8" w:space="0"/>
            </w:tcBorders>
            <w:noWrap w:val="0"/>
            <w:vAlign w:val="center"/>
          </w:tcPr>
          <w:p w14:paraId="464E869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数智化赋能下“价值引领、理实融合、六位闭环”的税法与纳税会计课程思政体系构建与实践</w:t>
            </w:r>
          </w:p>
        </w:tc>
        <w:tc>
          <w:tcPr>
            <w:tcW w:w="2028" w:type="pct"/>
            <w:tcBorders>
              <w:top w:val="single" w:color="000000" w:sz="8" w:space="0"/>
              <w:left w:val="single" w:color="000000" w:sz="8" w:space="0"/>
              <w:bottom w:val="single" w:color="000000" w:sz="8" w:space="0"/>
              <w:right w:val="single" w:color="000000" w:sz="8" w:space="0"/>
            </w:tcBorders>
            <w:noWrap w:val="0"/>
            <w:vAlign w:val="center"/>
          </w:tcPr>
          <w:p w14:paraId="46AE45A5">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丁大军、李艳琳、何仪、罗丹</w:t>
            </w:r>
          </w:p>
        </w:tc>
      </w:tr>
      <w:tr w14:paraId="022EEC88">
        <w:tblPrEx>
          <w:tblBorders>
            <w:top w:val="none" w:color="auto" w:sz="0"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691" w:type="pct"/>
            <w:tcBorders>
              <w:top w:val="single" w:color="000000" w:sz="8" w:space="0"/>
              <w:left w:val="single" w:color="000000" w:sz="8" w:space="0"/>
              <w:bottom w:val="single" w:color="000000" w:sz="8" w:space="0"/>
              <w:right w:val="single" w:color="000000" w:sz="8" w:space="0"/>
            </w:tcBorders>
            <w:noWrap/>
            <w:vAlign w:val="center"/>
          </w:tcPr>
          <w:p w14:paraId="6750ABD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重庆工商大学派斯学院</w:t>
            </w:r>
          </w:p>
        </w:tc>
        <w:tc>
          <w:tcPr>
            <w:tcW w:w="2279" w:type="pct"/>
            <w:tcBorders>
              <w:top w:val="single" w:color="000000" w:sz="8" w:space="0"/>
              <w:left w:val="single" w:color="000000" w:sz="8" w:space="0"/>
              <w:bottom w:val="single" w:color="000000" w:sz="8" w:space="0"/>
              <w:right w:val="single" w:color="000000" w:sz="8" w:space="0"/>
            </w:tcBorders>
            <w:noWrap w:val="0"/>
            <w:vAlign w:val="center"/>
          </w:tcPr>
          <w:p w14:paraId="4D105F5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思政引领·数字赋能·双元协同·课程筑基：数字金融人才育人模式改革与实践</w:t>
            </w:r>
          </w:p>
        </w:tc>
        <w:tc>
          <w:tcPr>
            <w:tcW w:w="2028" w:type="pct"/>
            <w:tcBorders>
              <w:top w:val="single" w:color="000000" w:sz="8" w:space="0"/>
              <w:left w:val="single" w:color="000000" w:sz="8" w:space="0"/>
              <w:bottom w:val="single" w:color="000000" w:sz="8" w:space="0"/>
              <w:right w:val="single" w:color="000000" w:sz="8" w:space="0"/>
            </w:tcBorders>
            <w:noWrap w:val="0"/>
            <w:vAlign w:val="center"/>
          </w:tcPr>
          <w:p w14:paraId="55F39318">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何德铭</w:t>
            </w:r>
          </w:p>
        </w:tc>
      </w:tr>
      <w:tr w14:paraId="2F3332A1">
        <w:tblPrEx>
          <w:tblBorders>
            <w:top w:val="none" w:color="auto" w:sz="0"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691" w:type="pct"/>
            <w:tcBorders>
              <w:top w:val="single" w:color="000000" w:sz="8" w:space="0"/>
              <w:left w:val="single" w:color="000000" w:sz="8" w:space="0"/>
              <w:bottom w:val="single" w:color="000000" w:sz="8" w:space="0"/>
              <w:right w:val="single" w:color="000000" w:sz="8" w:space="0"/>
            </w:tcBorders>
            <w:noWrap/>
            <w:vAlign w:val="center"/>
          </w:tcPr>
          <w:p w14:paraId="209D481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重庆工商大学派斯学院</w:t>
            </w:r>
          </w:p>
        </w:tc>
        <w:tc>
          <w:tcPr>
            <w:tcW w:w="2279" w:type="pct"/>
            <w:tcBorders>
              <w:top w:val="single" w:color="000000" w:sz="8" w:space="0"/>
              <w:left w:val="single" w:color="000000" w:sz="8" w:space="0"/>
              <w:bottom w:val="single" w:color="000000" w:sz="8" w:space="0"/>
              <w:right w:val="single" w:color="000000" w:sz="8" w:space="0"/>
            </w:tcBorders>
            <w:noWrap w:val="0"/>
            <w:vAlign w:val="center"/>
          </w:tcPr>
          <w:p w14:paraId="63BC714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kern w:val="0"/>
                <w:sz w:val="28"/>
                <w:szCs w:val="28"/>
                <w:lang w:bidi="ar"/>
              </w:rPr>
            </w:pPr>
            <w:r>
              <w:rPr>
                <w:rFonts w:hint="default" w:ascii="Times New Roman" w:hAnsi="Times New Roman" w:eastAsia="方正仿宋_GBK" w:cs="Times New Roman"/>
                <w:kern w:val="0"/>
                <w:sz w:val="28"/>
                <w:szCs w:val="28"/>
                <w:lang w:bidi="ar"/>
              </w:rPr>
              <w:t>“数智赋能，实践育人”理念下构建“一核、三融、</w:t>
            </w:r>
          </w:p>
          <w:p w14:paraId="3F9BEAE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双赋能”经济类课程“大思政课”课程育人体系</w:t>
            </w:r>
          </w:p>
        </w:tc>
        <w:tc>
          <w:tcPr>
            <w:tcW w:w="2028" w:type="pct"/>
            <w:tcBorders>
              <w:top w:val="single" w:color="000000" w:sz="8" w:space="0"/>
              <w:left w:val="single" w:color="000000" w:sz="8" w:space="0"/>
              <w:bottom w:val="single" w:color="000000" w:sz="8" w:space="0"/>
              <w:right w:val="single" w:color="000000" w:sz="8" w:space="0"/>
            </w:tcBorders>
            <w:noWrap w:val="0"/>
            <w:vAlign w:val="center"/>
          </w:tcPr>
          <w:p w14:paraId="1E53586A">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王莉姗、沈黄河、田郦羽、胡蝶</w:t>
            </w:r>
          </w:p>
        </w:tc>
      </w:tr>
      <w:tr w14:paraId="72A48B8E">
        <w:tblPrEx>
          <w:tblBorders>
            <w:top w:val="none" w:color="auto" w:sz="0"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691" w:type="pct"/>
            <w:tcBorders>
              <w:top w:val="single" w:color="000000" w:sz="8" w:space="0"/>
              <w:left w:val="single" w:color="000000" w:sz="8" w:space="0"/>
              <w:bottom w:val="single" w:color="000000" w:sz="8" w:space="0"/>
              <w:right w:val="single" w:color="000000" w:sz="8" w:space="0"/>
            </w:tcBorders>
            <w:noWrap/>
            <w:vAlign w:val="center"/>
          </w:tcPr>
          <w:p w14:paraId="61545F6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中国人民解放军陆军勤务学院</w:t>
            </w:r>
          </w:p>
        </w:tc>
        <w:tc>
          <w:tcPr>
            <w:tcW w:w="2279" w:type="pct"/>
            <w:tcBorders>
              <w:top w:val="single" w:color="000000" w:sz="8" w:space="0"/>
              <w:left w:val="single" w:color="000000" w:sz="8" w:space="0"/>
              <w:bottom w:val="single" w:color="000000" w:sz="8" w:space="0"/>
              <w:right w:val="single" w:color="000000" w:sz="8" w:space="0"/>
            </w:tcBorders>
            <w:noWrap/>
            <w:vAlign w:val="center"/>
          </w:tcPr>
          <w:p w14:paraId="40D7713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构建“观、学、练、研、警”一体的政治理论教学数字化、智慧化平台——陆军勤务学院政治工作能力训练中心建设应用实践</w:t>
            </w:r>
          </w:p>
        </w:tc>
        <w:tc>
          <w:tcPr>
            <w:tcW w:w="2028" w:type="pct"/>
            <w:tcBorders>
              <w:top w:val="single" w:color="000000" w:sz="8" w:space="0"/>
              <w:left w:val="single" w:color="000000" w:sz="8" w:space="0"/>
              <w:bottom w:val="single" w:color="000000" w:sz="8" w:space="0"/>
              <w:right w:val="single" w:color="000000" w:sz="8" w:space="0"/>
            </w:tcBorders>
            <w:noWrap/>
            <w:vAlign w:val="center"/>
          </w:tcPr>
          <w:p w14:paraId="74A15D10">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罗长龙、林明玉、潘虹霖</w:t>
            </w:r>
          </w:p>
        </w:tc>
      </w:tr>
      <w:tr w14:paraId="7B8796BE">
        <w:tblPrEx>
          <w:tblBorders>
            <w:top w:val="none" w:color="auto" w:sz="0"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691" w:type="pct"/>
            <w:tcBorders>
              <w:top w:val="single" w:color="000000" w:sz="8" w:space="0"/>
              <w:left w:val="single" w:color="000000" w:sz="8" w:space="0"/>
              <w:bottom w:val="single" w:color="000000" w:sz="8" w:space="0"/>
              <w:right w:val="single" w:color="000000" w:sz="8" w:space="0"/>
            </w:tcBorders>
            <w:noWrap/>
            <w:vAlign w:val="center"/>
          </w:tcPr>
          <w:p w14:paraId="4EDFA3C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中国人民解放军陆军勤务学院</w:t>
            </w:r>
          </w:p>
        </w:tc>
        <w:tc>
          <w:tcPr>
            <w:tcW w:w="2279" w:type="pct"/>
            <w:tcBorders>
              <w:top w:val="single" w:color="000000" w:sz="8" w:space="0"/>
              <w:left w:val="single" w:color="000000" w:sz="8" w:space="0"/>
              <w:bottom w:val="single" w:color="000000" w:sz="8" w:space="0"/>
              <w:right w:val="single" w:color="000000" w:sz="8" w:space="0"/>
            </w:tcBorders>
            <w:noWrap/>
            <w:vAlign w:val="center"/>
          </w:tcPr>
          <w:p w14:paraId="363AF9F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“政治理论课程与经常性思想工作双向联动”的政治理论教学模式构建与实践</w:t>
            </w:r>
          </w:p>
        </w:tc>
        <w:tc>
          <w:tcPr>
            <w:tcW w:w="2028" w:type="pct"/>
            <w:tcBorders>
              <w:top w:val="single" w:color="000000" w:sz="8" w:space="0"/>
              <w:left w:val="single" w:color="000000" w:sz="8" w:space="0"/>
              <w:bottom w:val="single" w:color="000000" w:sz="8" w:space="0"/>
              <w:right w:val="single" w:color="000000" w:sz="8" w:space="0"/>
            </w:tcBorders>
            <w:noWrap/>
            <w:vAlign w:val="center"/>
          </w:tcPr>
          <w:p w14:paraId="7C2ED97A">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郭玮、董晔、魏远彬、董兰兰</w:t>
            </w:r>
          </w:p>
        </w:tc>
      </w:tr>
      <w:tr w14:paraId="658ECCDE">
        <w:tblPrEx>
          <w:tblBorders>
            <w:top w:val="none" w:color="auto" w:sz="0"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691" w:type="pct"/>
            <w:tcBorders>
              <w:top w:val="single" w:color="000000" w:sz="8" w:space="0"/>
              <w:left w:val="single" w:color="000000" w:sz="8" w:space="0"/>
              <w:bottom w:val="single" w:color="000000" w:sz="8" w:space="0"/>
              <w:right w:val="single" w:color="000000" w:sz="8" w:space="0"/>
            </w:tcBorders>
            <w:noWrap/>
            <w:vAlign w:val="center"/>
          </w:tcPr>
          <w:p w14:paraId="45BE97A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中国人民解放军陆军勤务学院</w:t>
            </w:r>
          </w:p>
        </w:tc>
        <w:tc>
          <w:tcPr>
            <w:tcW w:w="2279" w:type="pct"/>
            <w:tcBorders>
              <w:top w:val="single" w:color="000000" w:sz="8" w:space="0"/>
              <w:left w:val="single" w:color="000000" w:sz="8" w:space="0"/>
              <w:bottom w:val="single" w:color="000000" w:sz="8" w:space="0"/>
              <w:right w:val="single" w:color="000000" w:sz="8" w:space="0"/>
            </w:tcBorders>
            <w:noWrap/>
            <w:vAlign w:val="center"/>
          </w:tcPr>
          <w:p w14:paraId="450DA1D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军地红色资源联合育人体系的构建与实践</w:t>
            </w:r>
          </w:p>
        </w:tc>
        <w:tc>
          <w:tcPr>
            <w:tcW w:w="2028" w:type="pct"/>
            <w:tcBorders>
              <w:top w:val="single" w:color="000000" w:sz="8" w:space="0"/>
              <w:left w:val="single" w:color="000000" w:sz="8" w:space="0"/>
              <w:bottom w:val="single" w:color="000000" w:sz="8" w:space="0"/>
              <w:right w:val="single" w:color="000000" w:sz="8" w:space="0"/>
            </w:tcBorders>
            <w:noWrap/>
            <w:vAlign w:val="center"/>
          </w:tcPr>
          <w:p w14:paraId="0CDC1021">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史志华、王本文、何世春</w:t>
            </w:r>
          </w:p>
        </w:tc>
      </w:tr>
      <w:tr w14:paraId="181C606E">
        <w:tblPrEx>
          <w:tblBorders>
            <w:top w:val="none" w:color="auto" w:sz="0"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691" w:type="pct"/>
            <w:tcBorders>
              <w:top w:val="single" w:color="000000" w:sz="8" w:space="0"/>
              <w:left w:val="single" w:color="000000" w:sz="8" w:space="0"/>
              <w:bottom w:val="single" w:color="000000" w:sz="8" w:space="0"/>
              <w:right w:val="single" w:color="000000" w:sz="8" w:space="0"/>
            </w:tcBorders>
            <w:noWrap/>
            <w:vAlign w:val="center"/>
          </w:tcPr>
          <w:p w14:paraId="4543076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重庆电子科技职业大学</w:t>
            </w:r>
          </w:p>
        </w:tc>
        <w:tc>
          <w:tcPr>
            <w:tcW w:w="2279" w:type="pct"/>
            <w:tcBorders>
              <w:top w:val="single" w:color="000000" w:sz="8" w:space="0"/>
              <w:left w:val="single" w:color="000000" w:sz="8" w:space="0"/>
              <w:bottom w:val="single" w:color="000000" w:sz="8" w:space="0"/>
              <w:right w:val="single" w:color="000000" w:sz="8" w:space="0"/>
            </w:tcBorders>
            <w:noWrap/>
            <w:vAlign w:val="center"/>
          </w:tcPr>
          <w:p w14:paraId="2931247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数智化赋能“三大课堂”，构建“1234”课程育人体系——《思想道德与法治》课程建设案例</w:t>
            </w:r>
          </w:p>
        </w:tc>
        <w:tc>
          <w:tcPr>
            <w:tcW w:w="2028" w:type="pct"/>
            <w:tcBorders>
              <w:top w:val="single" w:color="000000" w:sz="8" w:space="0"/>
              <w:left w:val="single" w:color="000000" w:sz="8" w:space="0"/>
              <w:bottom w:val="single" w:color="000000" w:sz="8" w:space="0"/>
              <w:right w:val="single" w:color="000000" w:sz="8" w:space="0"/>
            </w:tcBorders>
            <w:noWrap/>
            <w:vAlign w:val="center"/>
          </w:tcPr>
          <w:p w14:paraId="2CC578E1">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汪麟、舒柳、萧宇、尚杨、朱志永</w:t>
            </w:r>
          </w:p>
        </w:tc>
      </w:tr>
      <w:tr w14:paraId="00FE0370">
        <w:tblPrEx>
          <w:tblBorders>
            <w:top w:val="none" w:color="auto" w:sz="0"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691" w:type="pct"/>
            <w:tcBorders>
              <w:top w:val="single" w:color="000000" w:sz="8" w:space="0"/>
              <w:left w:val="single" w:color="000000" w:sz="8" w:space="0"/>
              <w:bottom w:val="single" w:color="000000" w:sz="8" w:space="0"/>
              <w:right w:val="single" w:color="000000" w:sz="8" w:space="0"/>
            </w:tcBorders>
            <w:noWrap/>
            <w:vAlign w:val="center"/>
          </w:tcPr>
          <w:p w14:paraId="361544D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重庆工业职业技术学院</w:t>
            </w:r>
          </w:p>
        </w:tc>
        <w:tc>
          <w:tcPr>
            <w:tcW w:w="2279" w:type="pct"/>
            <w:tcBorders>
              <w:top w:val="single" w:color="000000" w:sz="8" w:space="0"/>
              <w:left w:val="single" w:color="000000" w:sz="8" w:space="0"/>
              <w:bottom w:val="single" w:color="000000" w:sz="8" w:space="0"/>
              <w:right w:val="single" w:color="000000" w:sz="8" w:space="0"/>
            </w:tcBorders>
            <w:noWrap/>
            <w:vAlign w:val="center"/>
          </w:tcPr>
          <w:p w14:paraId="77B1CEB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“工业思政”品牌引领大中小学一体推进</w:t>
            </w:r>
          </w:p>
        </w:tc>
        <w:tc>
          <w:tcPr>
            <w:tcW w:w="2028" w:type="pct"/>
            <w:tcBorders>
              <w:top w:val="single" w:color="000000" w:sz="8" w:space="0"/>
              <w:left w:val="single" w:color="000000" w:sz="8" w:space="0"/>
              <w:bottom w:val="single" w:color="000000" w:sz="8" w:space="0"/>
              <w:right w:val="single" w:color="000000" w:sz="8" w:space="0"/>
            </w:tcBorders>
            <w:noWrap/>
            <w:vAlign w:val="center"/>
          </w:tcPr>
          <w:p w14:paraId="10A79C0B">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亢静、李倩</w:t>
            </w:r>
          </w:p>
        </w:tc>
      </w:tr>
      <w:tr w14:paraId="5EFF1847">
        <w:tblPrEx>
          <w:tblBorders>
            <w:top w:val="none" w:color="auto" w:sz="0"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691" w:type="pct"/>
            <w:tcBorders>
              <w:top w:val="single" w:color="000000" w:sz="8" w:space="0"/>
              <w:left w:val="single" w:color="000000" w:sz="8" w:space="0"/>
              <w:bottom w:val="single" w:color="000000" w:sz="8" w:space="0"/>
              <w:right w:val="single" w:color="000000" w:sz="8" w:space="0"/>
            </w:tcBorders>
            <w:noWrap/>
            <w:vAlign w:val="center"/>
          </w:tcPr>
          <w:p w14:paraId="71D68BA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重庆医药高等专科学校</w:t>
            </w:r>
          </w:p>
        </w:tc>
        <w:tc>
          <w:tcPr>
            <w:tcW w:w="2279" w:type="pct"/>
            <w:tcBorders>
              <w:top w:val="single" w:color="000000" w:sz="8" w:space="0"/>
              <w:left w:val="single" w:color="000000" w:sz="8" w:space="0"/>
              <w:bottom w:val="single" w:color="000000" w:sz="8" w:space="0"/>
              <w:right w:val="single" w:color="000000" w:sz="8" w:space="0"/>
            </w:tcBorders>
            <w:noWrap w:val="0"/>
            <w:vAlign w:val="center"/>
          </w:tcPr>
          <w:p w14:paraId="382351B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三维驱动·四域融合·五阶递进：微电影赋能思政课实践育人的课程体系构建</w:t>
            </w:r>
          </w:p>
        </w:tc>
        <w:tc>
          <w:tcPr>
            <w:tcW w:w="2028" w:type="pct"/>
            <w:tcBorders>
              <w:top w:val="single" w:color="000000" w:sz="8" w:space="0"/>
              <w:left w:val="single" w:color="000000" w:sz="8" w:space="0"/>
              <w:bottom w:val="single" w:color="000000" w:sz="8" w:space="0"/>
              <w:right w:val="single" w:color="000000" w:sz="8" w:space="0"/>
            </w:tcBorders>
            <w:noWrap w:val="0"/>
            <w:vAlign w:val="center"/>
          </w:tcPr>
          <w:p w14:paraId="272DCC5B">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王俊杰、刘良君、郭娇</w:t>
            </w:r>
          </w:p>
        </w:tc>
      </w:tr>
      <w:tr w14:paraId="134FB359">
        <w:tblPrEx>
          <w:tblBorders>
            <w:top w:val="none" w:color="auto" w:sz="0"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691" w:type="pct"/>
            <w:tcBorders>
              <w:top w:val="single" w:color="000000" w:sz="8" w:space="0"/>
              <w:left w:val="single" w:color="000000" w:sz="8" w:space="0"/>
              <w:bottom w:val="single" w:color="000000" w:sz="8" w:space="0"/>
              <w:right w:val="single" w:color="000000" w:sz="8" w:space="0"/>
            </w:tcBorders>
            <w:noWrap/>
            <w:vAlign w:val="center"/>
          </w:tcPr>
          <w:p w14:paraId="729F3CA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重庆城市管理职业学院</w:t>
            </w:r>
          </w:p>
        </w:tc>
        <w:tc>
          <w:tcPr>
            <w:tcW w:w="2279" w:type="pct"/>
            <w:tcBorders>
              <w:top w:val="single" w:color="000000" w:sz="8" w:space="0"/>
              <w:left w:val="single" w:color="000000" w:sz="8" w:space="0"/>
              <w:bottom w:val="single" w:color="000000" w:sz="8" w:space="0"/>
              <w:right w:val="single" w:color="000000" w:sz="8" w:space="0"/>
            </w:tcBorders>
            <w:noWrap/>
            <w:vAlign w:val="center"/>
          </w:tcPr>
          <w:p w14:paraId="1055031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高职红色“大思政课”“三个四”育人体系构建与实践</w:t>
            </w:r>
          </w:p>
        </w:tc>
        <w:tc>
          <w:tcPr>
            <w:tcW w:w="2028" w:type="pct"/>
            <w:tcBorders>
              <w:top w:val="single" w:color="000000" w:sz="8" w:space="0"/>
              <w:left w:val="single" w:color="000000" w:sz="8" w:space="0"/>
              <w:bottom w:val="single" w:color="000000" w:sz="8" w:space="0"/>
              <w:right w:val="single" w:color="000000" w:sz="8" w:space="0"/>
            </w:tcBorders>
            <w:noWrap/>
            <w:vAlign w:val="center"/>
          </w:tcPr>
          <w:p w14:paraId="41D2F589">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杨飏、张燕霞、陈静、刘世凤、盛星、李尚伦</w:t>
            </w:r>
          </w:p>
        </w:tc>
      </w:tr>
      <w:tr w14:paraId="40C03BCE">
        <w:tblPrEx>
          <w:tblBorders>
            <w:top w:val="none" w:color="auto" w:sz="0"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691" w:type="pct"/>
            <w:tcBorders>
              <w:top w:val="single" w:color="000000" w:sz="8" w:space="0"/>
              <w:left w:val="single" w:color="000000" w:sz="8" w:space="0"/>
              <w:bottom w:val="single" w:color="000000" w:sz="8" w:space="0"/>
              <w:right w:val="single" w:color="000000" w:sz="8" w:space="0"/>
            </w:tcBorders>
            <w:noWrap/>
            <w:vAlign w:val="center"/>
          </w:tcPr>
          <w:p w14:paraId="7A07FF82">
            <w:pPr>
              <w:keepNext w:val="0"/>
              <w:keepLines w:val="0"/>
              <w:pageBreakBefore w:val="0"/>
              <w:widowControl/>
              <w:kinsoku/>
              <w:wordWrap/>
              <w:overflowPunct/>
              <w:topLinePunct w:val="0"/>
              <w:autoSpaceDE/>
              <w:autoSpaceDN/>
              <w:bidi w:val="0"/>
              <w:adjustRightInd/>
              <w:snapToGrid/>
              <w:spacing w:line="360" w:lineRule="exact"/>
              <w:jc w:val="center"/>
              <w:textAlignment w:val="top"/>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重庆开放大学 重庆工商职业学院</w:t>
            </w:r>
          </w:p>
        </w:tc>
        <w:tc>
          <w:tcPr>
            <w:tcW w:w="2279" w:type="pct"/>
            <w:tcBorders>
              <w:top w:val="single" w:color="000000" w:sz="8" w:space="0"/>
              <w:left w:val="single" w:color="000000" w:sz="8" w:space="0"/>
              <w:bottom w:val="single" w:color="000000" w:sz="8" w:space="0"/>
              <w:right w:val="single" w:color="000000" w:sz="8" w:space="0"/>
            </w:tcBorders>
            <w:noWrap/>
            <w:vAlign w:val="center"/>
          </w:tcPr>
          <w:p w14:paraId="0EC8F8AE">
            <w:pPr>
              <w:keepNext w:val="0"/>
              <w:keepLines w:val="0"/>
              <w:pageBreakBefore w:val="0"/>
              <w:widowControl/>
              <w:kinsoku/>
              <w:wordWrap/>
              <w:overflowPunct/>
              <w:topLinePunct w:val="0"/>
              <w:autoSpaceDE/>
              <w:autoSpaceDN/>
              <w:bidi w:val="0"/>
              <w:adjustRightInd/>
              <w:snapToGrid/>
              <w:spacing w:line="360" w:lineRule="exact"/>
              <w:jc w:val="center"/>
              <w:textAlignment w:val="top"/>
              <w:rPr>
                <w:rFonts w:hint="default" w:ascii="Times New Roman" w:hAnsi="Times New Roman" w:eastAsia="方正仿宋_GBK" w:cs="Times New Roman"/>
                <w:kern w:val="0"/>
                <w:sz w:val="28"/>
                <w:szCs w:val="28"/>
                <w:lang w:bidi="ar"/>
              </w:rPr>
            </w:pPr>
            <w:r>
              <w:rPr>
                <w:rFonts w:hint="default" w:ascii="Times New Roman" w:hAnsi="Times New Roman" w:eastAsia="方正仿宋_GBK" w:cs="Times New Roman"/>
                <w:kern w:val="0"/>
                <w:sz w:val="28"/>
                <w:szCs w:val="28"/>
                <w:lang w:bidi="ar"/>
              </w:rPr>
              <w:t>“数字赋能.思专融汇.育人贯通”——“大思政课”</w:t>
            </w:r>
          </w:p>
          <w:p w14:paraId="6AB207C9">
            <w:pPr>
              <w:keepNext w:val="0"/>
              <w:keepLines w:val="0"/>
              <w:pageBreakBefore w:val="0"/>
              <w:widowControl/>
              <w:kinsoku/>
              <w:wordWrap/>
              <w:overflowPunct/>
              <w:topLinePunct w:val="0"/>
              <w:autoSpaceDE/>
              <w:autoSpaceDN/>
              <w:bidi w:val="0"/>
              <w:adjustRightInd/>
              <w:snapToGrid/>
              <w:spacing w:line="360" w:lineRule="exact"/>
              <w:jc w:val="center"/>
              <w:textAlignment w:val="top"/>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理念下《思想道德与法治》课程教学创新与实践</w:t>
            </w:r>
          </w:p>
        </w:tc>
        <w:tc>
          <w:tcPr>
            <w:tcW w:w="2028" w:type="pct"/>
            <w:tcBorders>
              <w:top w:val="single" w:color="000000" w:sz="8" w:space="0"/>
              <w:left w:val="single" w:color="000000" w:sz="8" w:space="0"/>
              <w:bottom w:val="single" w:color="000000" w:sz="8" w:space="0"/>
              <w:right w:val="single" w:color="000000" w:sz="8" w:space="0"/>
            </w:tcBorders>
            <w:noWrap/>
            <w:vAlign w:val="center"/>
          </w:tcPr>
          <w:p w14:paraId="18B33429">
            <w:pPr>
              <w:keepNext w:val="0"/>
              <w:keepLines w:val="0"/>
              <w:pageBreakBefore w:val="0"/>
              <w:widowControl/>
              <w:kinsoku/>
              <w:wordWrap/>
              <w:overflowPunct/>
              <w:topLinePunct w:val="0"/>
              <w:autoSpaceDE/>
              <w:autoSpaceDN/>
              <w:bidi w:val="0"/>
              <w:adjustRightInd/>
              <w:snapToGrid/>
              <w:spacing w:line="360" w:lineRule="exact"/>
              <w:jc w:val="left"/>
              <w:textAlignment w:val="top"/>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何嘉</w:t>
            </w:r>
            <w:r>
              <w:rPr>
                <w:rFonts w:hint="eastAsia" w:ascii="Times New Roman" w:hAnsi="Times New Roman" w:eastAsia="方正仿宋_GBK" w:cs="Times New Roman"/>
                <w:kern w:val="0"/>
                <w:sz w:val="28"/>
                <w:szCs w:val="28"/>
                <w:lang w:eastAsia="zh-CN" w:bidi="ar"/>
              </w:rPr>
              <w:t>、</w:t>
            </w:r>
            <w:r>
              <w:rPr>
                <w:rFonts w:hint="default" w:ascii="Times New Roman" w:hAnsi="Times New Roman" w:eastAsia="方正仿宋_GBK" w:cs="Times New Roman"/>
                <w:kern w:val="0"/>
                <w:sz w:val="28"/>
                <w:szCs w:val="28"/>
                <w:lang w:bidi="ar"/>
              </w:rPr>
              <w:t>胡艳梅</w:t>
            </w:r>
            <w:r>
              <w:rPr>
                <w:rFonts w:hint="eastAsia" w:ascii="Times New Roman" w:hAnsi="Times New Roman" w:eastAsia="方正仿宋_GBK" w:cs="Times New Roman"/>
                <w:kern w:val="0"/>
                <w:sz w:val="28"/>
                <w:szCs w:val="28"/>
                <w:lang w:eastAsia="zh-CN" w:bidi="ar"/>
              </w:rPr>
              <w:t>、</w:t>
            </w:r>
            <w:r>
              <w:rPr>
                <w:rFonts w:hint="default" w:ascii="Times New Roman" w:hAnsi="Times New Roman" w:eastAsia="方正仿宋_GBK" w:cs="Times New Roman"/>
                <w:kern w:val="0"/>
                <w:sz w:val="28"/>
                <w:szCs w:val="28"/>
                <w:lang w:bidi="ar"/>
              </w:rPr>
              <w:t>吴坤埔</w:t>
            </w:r>
          </w:p>
        </w:tc>
      </w:tr>
      <w:tr w14:paraId="69968FCD">
        <w:tblPrEx>
          <w:tblBorders>
            <w:top w:val="none" w:color="auto" w:sz="0"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691" w:type="pct"/>
            <w:tcBorders>
              <w:top w:val="single" w:color="000000" w:sz="8" w:space="0"/>
              <w:left w:val="single" w:color="000000" w:sz="8" w:space="0"/>
              <w:bottom w:val="single" w:color="000000" w:sz="8" w:space="0"/>
              <w:right w:val="single" w:color="000000" w:sz="8" w:space="0"/>
            </w:tcBorders>
            <w:noWrap/>
            <w:vAlign w:val="center"/>
          </w:tcPr>
          <w:p w14:paraId="75EFAB33">
            <w:pPr>
              <w:keepNext w:val="0"/>
              <w:keepLines w:val="0"/>
              <w:pageBreakBefore w:val="0"/>
              <w:widowControl/>
              <w:kinsoku/>
              <w:wordWrap/>
              <w:overflowPunct/>
              <w:topLinePunct w:val="0"/>
              <w:autoSpaceDE/>
              <w:autoSpaceDN/>
              <w:bidi w:val="0"/>
              <w:adjustRightInd/>
              <w:snapToGrid/>
              <w:spacing w:line="360" w:lineRule="exact"/>
              <w:jc w:val="center"/>
              <w:textAlignment w:val="top"/>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重庆开放大学 重庆工商职业学院</w:t>
            </w:r>
          </w:p>
        </w:tc>
        <w:tc>
          <w:tcPr>
            <w:tcW w:w="2279" w:type="pct"/>
            <w:tcBorders>
              <w:top w:val="single" w:color="000000" w:sz="8" w:space="0"/>
              <w:left w:val="single" w:color="000000" w:sz="8" w:space="0"/>
              <w:bottom w:val="single" w:color="000000" w:sz="8" w:space="0"/>
              <w:right w:val="single" w:color="000000" w:sz="8" w:space="0"/>
            </w:tcBorders>
            <w:noWrap/>
            <w:vAlign w:val="center"/>
          </w:tcPr>
          <w:p w14:paraId="4A22E400">
            <w:pPr>
              <w:keepNext w:val="0"/>
              <w:keepLines w:val="0"/>
              <w:pageBreakBefore w:val="0"/>
              <w:widowControl/>
              <w:kinsoku/>
              <w:wordWrap/>
              <w:overflowPunct/>
              <w:topLinePunct w:val="0"/>
              <w:autoSpaceDE/>
              <w:autoSpaceDN/>
              <w:bidi w:val="0"/>
              <w:adjustRightInd/>
              <w:snapToGrid/>
              <w:spacing w:line="360" w:lineRule="exact"/>
              <w:jc w:val="center"/>
              <w:textAlignment w:val="top"/>
              <w:rPr>
                <w:rFonts w:hint="default" w:ascii="Times New Roman" w:hAnsi="Times New Roman" w:eastAsia="方正仿宋_GBK" w:cs="Times New Roman"/>
                <w:kern w:val="0"/>
                <w:sz w:val="28"/>
                <w:szCs w:val="28"/>
                <w:lang w:bidi="ar"/>
              </w:rPr>
            </w:pPr>
            <w:r>
              <w:rPr>
                <w:rFonts w:hint="default" w:ascii="Times New Roman" w:hAnsi="Times New Roman" w:eastAsia="方正仿宋_GBK" w:cs="Times New Roman"/>
                <w:kern w:val="0"/>
                <w:sz w:val="28"/>
                <w:szCs w:val="28"/>
                <w:lang w:bidi="ar"/>
              </w:rPr>
              <w:t>“一核心两协同三融合”大思政育人机制为培养</w:t>
            </w:r>
          </w:p>
          <w:p w14:paraId="70F81D71">
            <w:pPr>
              <w:keepNext w:val="0"/>
              <w:keepLines w:val="0"/>
              <w:pageBreakBefore w:val="0"/>
              <w:widowControl/>
              <w:kinsoku/>
              <w:wordWrap/>
              <w:overflowPunct/>
              <w:topLinePunct w:val="0"/>
              <w:autoSpaceDE/>
              <w:autoSpaceDN/>
              <w:bidi w:val="0"/>
              <w:adjustRightInd/>
              <w:snapToGrid/>
              <w:spacing w:line="360" w:lineRule="exact"/>
              <w:jc w:val="center"/>
              <w:textAlignment w:val="top"/>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新时代大国工匠筑牢根基</w:t>
            </w:r>
          </w:p>
        </w:tc>
        <w:tc>
          <w:tcPr>
            <w:tcW w:w="2028" w:type="pct"/>
            <w:tcBorders>
              <w:top w:val="single" w:color="000000" w:sz="8" w:space="0"/>
              <w:left w:val="single" w:color="000000" w:sz="8" w:space="0"/>
              <w:bottom w:val="single" w:color="000000" w:sz="8" w:space="0"/>
              <w:right w:val="single" w:color="000000" w:sz="8" w:space="0"/>
            </w:tcBorders>
            <w:noWrap/>
            <w:vAlign w:val="center"/>
          </w:tcPr>
          <w:p w14:paraId="7B2BBEBA">
            <w:pPr>
              <w:keepNext w:val="0"/>
              <w:keepLines w:val="0"/>
              <w:pageBreakBefore w:val="0"/>
              <w:widowControl/>
              <w:kinsoku/>
              <w:wordWrap/>
              <w:overflowPunct/>
              <w:topLinePunct w:val="0"/>
              <w:autoSpaceDE/>
              <w:autoSpaceDN/>
              <w:bidi w:val="0"/>
              <w:adjustRightInd/>
              <w:snapToGrid/>
              <w:spacing w:line="360" w:lineRule="exact"/>
              <w:jc w:val="left"/>
              <w:textAlignment w:val="top"/>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彭飞霞</w:t>
            </w:r>
            <w:r>
              <w:rPr>
                <w:rFonts w:hint="eastAsia" w:ascii="Times New Roman" w:hAnsi="Times New Roman" w:eastAsia="方正仿宋_GBK" w:cs="Times New Roman"/>
                <w:kern w:val="0"/>
                <w:sz w:val="28"/>
                <w:szCs w:val="28"/>
                <w:lang w:eastAsia="zh-CN" w:bidi="ar"/>
              </w:rPr>
              <w:t>、</w:t>
            </w:r>
            <w:r>
              <w:rPr>
                <w:rFonts w:hint="default" w:ascii="Times New Roman" w:hAnsi="Times New Roman" w:eastAsia="方正仿宋_GBK" w:cs="Times New Roman"/>
                <w:kern w:val="0"/>
                <w:sz w:val="28"/>
                <w:szCs w:val="28"/>
                <w:lang w:bidi="ar"/>
              </w:rPr>
              <w:t>吴坤埔</w:t>
            </w:r>
          </w:p>
        </w:tc>
      </w:tr>
      <w:tr w14:paraId="6046A856">
        <w:tblPrEx>
          <w:tblBorders>
            <w:top w:val="none" w:color="auto" w:sz="0"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691" w:type="pct"/>
            <w:tcBorders>
              <w:top w:val="single" w:color="000000" w:sz="8" w:space="0"/>
              <w:left w:val="single" w:color="000000" w:sz="8" w:space="0"/>
              <w:bottom w:val="single" w:color="000000" w:sz="8" w:space="0"/>
              <w:right w:val="single" w:color="000000" w:sz="8" w:space="0"/>
            </w:tcBorders>
            <w:noWrap/>
            <w:vAlign w:val="center"/>
          </w:tcPr>
          <w:p w14:paraId="2EFD4C7F">
            <w:pPr>
              <w:keepNext w:val="0"/>
              <w:keepLines w:val="0"/>
              <w:pageBreakBefore w:val="0"/>
              <w:widowControl/>
              <w:kinsoku/>
              <w:wordWrap/>
              <w:overflowPunct/>
              <w:topLinePunct w:val="0"/>
              <w:autoSpaceDE/>
              <w:autoSpaceDN/>
              <w:bidi w:val="0"/>
              <w:adjustRightInd/>
              <w:snapToGrid/>
              <w:spacing w:line="360" w:lineRule="exact"/>
              <w:jc w:val="center"/>
              <w:textAlignment w:val="top"/>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重庆开放大学 重庆工商职业学院</w:t>
            </w:r>
          </w:p>
        </w:tc>
        <w:tc>
          <w:tcPr>
            <w:tcW w:w="2279" w:type="pct"/>
            <w:tcBorders>
              <w:top w:val="single" w:color="000000" w:sz="8" w:space="0"/>
              <w:left w:val="single" w:color="000000" w:sz="8" w:space="0"/>
              <w:bottom w:val="single" w:color="000000" w:sz="8" w:space="0"/>
              <w:right w:val="single" w:color="000000" w:sz="8" w:space="0"/>
            </w:tcBorders>
            <w:noWrap/>
            <w:vAlign w:val="center"/>
          </w:tcPr>
          <w:p w14:paraId="1AC0E8CB">
            <w:pPr>
              <w:keepNext w:val="0"/>
              <w:keepLines w:val="0"/>
              <w:pageBreakBefore w:val="0"/>
              <w:widowControl/>
              <w:kinsoku/>
              <w:wordWrap/>
              <w:overflowPunct/>
              <w:topLinePunct w:val="0"/>
              <w:autoSpaceDE/>
              <w:autoSpaceDN/>
              <w:bidi w:val="0"/>
              <w:adjustRightInd/>
              <w:snapToGrid/>
              <w:spacing w:line="360" w:lineRule="exact"/>
              <w:jc w:val="center"/>
              <w:textAlignment w:val="top"/>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“一基双线三径”“大思政课”育人体系构建与实践</w:t>
            </w:r>
          </w:p>
        </w:tc>
        <w:tc>
          <w:tcPr>
            <w:tcW w:w="2028" w:type="pct"/>
            <w:tcBorders>
              <w:top w:val="single" w:color="000000" w:sz="8" w:space="0"/>
              <w:left w:val="single" w:color="000000" w:sz="8" w:space="0"/>
              <w:bottom w:val="single" w:color="000000" w:sz="8" w:space="0"/>
              <w:right w:val="single" w:color="000000" w:sz="8" w:space="0"/>
            </w:tcBorders>
            <w:noWrap/>
            <w:vAlign w:val="center"/>
          </w:tcPr>
          <w:p w14:paraId="754109C6">
            <w:pPr>
              <w:keepNext w:val="0"/>
              <w:keepLines w:val="0"/>
              <w:pageBreakBefore w:val="0"/>
              <w:widowControl/>
              <w:kinsoku/>
              <w:wordWrap/>
              <w:overflowPunct/>
              <w:topLinePunct w:val="0"/>
              <w:autoSpaceDE/>
              <w:autoSpaceDN/>
              <w:bidi w:val="0"/>
              <w:adjustRightInd/>
              <w:snapToGrid/>
              <w:spacing w:line="360" w:lineRule="exact"/>
              <w:jc w:val="left"/>
              <w:textAlignment w:val="top"/>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李东东</w:t>
            </w:r>
          </w:p>
        </w:tc>
      </w:tr>
      <w:tr w14:paraId="7467FB54">
        <w:tblPrEx>
          <w:tblBorders>
            <w:top w:val="none" w:color="auto" w:sz="0"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691" w:type="pct"/>
            <w:tcBorders>
              <w:top w:val="single" w:color="000000" w:sz="8" w:space="0"/>
              <w:left w:val="single" w:color="000000" w:sz="8" w:space="0"/>
              <w:bottom w:val="single" w:color="000000" w:sz="8" w:space="0"/>
              <w:right w:val="single" w:color="000000" w:sz="8" w:space="0"/>
            </w:tcBorders>
            <w:noWrap/>
            <w:vAlign w:val="center"/>
          </w:tcPr>
          <w:p w14:paraId="6E0717B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重庆工程职业技术学院</w:t>
            </w:r>
          </w:p>
        </w:tc>
        <w:tc>
          <w:tcPr>
            <w:tcW w:w="2279" w:type="pct"/>
            <w:tcBorders>
              <w:top w:val="single" w:color="000000" w:sz="8" w:space="0"/>
              <w:left w:val="single" w:color="000000" w:sz="8" w:space="0"/>
              <w:bottom w:val="single" w:color="000000" w:sz="8" w:space="0"/>
              <w:right w:val="single" w:color="000000" w:sz="8" w:space="0"/>
            </w:tcBorders>
            <w:noWrap/>
            <w:vAlign w:val="center"/>
          </w:tcPr>
          <w:p w14:paraId="589FF19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“红岩铸魂·协同共育”构建“132N”中高职思政一体化育人体系</w:t>
            </w:r>
          </w:p>
        </w:tc>
        <w:tc>
          <w:tcPr>
            <w:tcW w:w="2028" w:type="pct"/>
            <w:tcBorders>
              <w:top w:val="single" w:color="000000" w:sz="8" w:space="0"/>
              <w:left w:val="single" w:color="000000" w:sz="8" w:space="0"/>
              <w:bottom w:val="single" w:color="000000" w:sz="8" w:space="0"/>
              <w:right w:val="single" w:color="000000" w:sz="8" w:space="0"/>
            </w:tcBorders>
            <w:noWrap/>
            <w:vAlign w:val="center"/>
          </w:tcPr>
          <w:p w14:paraId="31E6AAB2">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孙小恒、江希、杨滨源</w:t>
            </w:r>
          </w:p>
        </w:tc>
      </w:tr>
      <w:tr w14:paraId="4CDDFA04">
        <w:tblPrEx>
          <w:tblBorders>
            <w:top w:val="none" w:color="auto" w:sz="0"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691" w:type="pct"/>
            <w:tcBorders>
              <w:top w:val="single" w:color="000000" w:sz="8" w:space="0"/>
              <w:left w:val="single" w:color="000000" w:sz="8" w:space="0"/>
              <w:bottom w:val="single" w:color="000000" w:sz="8" w:space="0"/>
              <w:right w:val="single" w:color="000000" w:sz="8" w:space="0"/>
            </w:tcBorders>
            <w:noWrap/>
            <w:vAlign w:val="center"/>
          </w:tcPr>
          <w:p w14:paraId="4C64D1B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重庆工程职业技术学院</w:t>
            </w:r>
          </w:p>
        </w:tc>
        <w:tc>
          <w:tcPr>
            <w:tcW w:w="2279" w:type="pct"/>
            <w:tcBorders>
              <w:top w:val="single" w:color="000000" w:sz="8" w:space="0"/>
              <w:left w:val="single" w:color="000000" w:sz="8" w:space="0"/>
              <w:bottom w:val="single" w:color="000000" w:sz="8" w:space="0"/>
              <w:right w:val="single" w:color="000000" w:sz="8" w:space="0"/>
            </w:tcBorders>
            <w:noWrap/>
            <w:vAlign w:val="center"/>
          </w:tcPr>
          <w:p w14:paraId="788DFF3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kern w:val="0"/>
                <w:sz w:val="28"/>
                <w:szCs w:val="28"/>
                <w:lang w:bidi="ar"/>
              </w:rPr>
            </w:pPr>
            <w:r>
              <w:rPr>
                <w:rFonts w:hint="default" w:ascii="Times New Roman" w:hAnsi="Times New Roman" w:eastAsia="方正仿宋_GBK" w:cs="Times New Roman"/>
                <w:kern w:val="0"/>
                <w:sz w:val="28"/>
                <w:szCs w:val="28"/>
                <w:lang w:bidi="ar"/>
              </w:rPr>
              <w:t>铸魂育人·启智润心：思政课“教、学、相、长”</w:t>
            </w:r>
          </w:p>
          <w:p w14:paraId="30E50E4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策略体系的构建与实践</w:t>
            </w:r>
          </w:p>
        </w:tc>
        <w:tc>
          <w:tcPr>
            <w:tcW w:w="2028" w:type="pct"/>
            <w:tcBorders>
              <w:top w:val="single" w:color="000000" w:sz="8" w:space="0"/>
              <w:left w:val="single" w:color="000000" w:sz="8" w:space="0"/>
              <w:bottom w:val="single" w:color="000000" w:sz="8" w:space="0"/>
              <w:right w:val="single" w:color="000000" w:sz="8" w:space="0"/>
            </w:tcBorders>
            <w:noWrap/>
            <w:vAlign w:val="center"/>
          </w:tcPr>
          <w:p w14:paraId="0FB649AC">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任渝婉、尹渝萍、漆艳华、曹诗裕</w:t>
            </w:r>
          </w:p>
        </w:tc>
      </w:tr>
      <w:tr w14:paraId="29ED78A8">
        <w:tblPrEx>
          <w:tblBorders>
            <w:top w:val="none" w:color="auto" w:sz="0"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691" w:type="pct"/>
            <w:tcBorders>
              <w:top w:val="single" w:color="000000" w:sz="8" w:space="0"/>
              <w:left w:val="single" w:color="000000" w:sz="8" w:space="0"/>
              <w:bottom w:val="single" w:color="000000" w:sz="8" w:space="0"/>
              <w:right w:val="single" w:color="000000" w:sz="8" w:space="0"/>
            </w:tcBorders>
            <w:noWrap/>
            <w:vAlign w:val="center"/>
          </w:tcPr>
          <w:p w14:paraId="3D1B46D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重庆三峡医药高等专科学校</w:t>
            </w:r>
          </w:p>
        </w:tc>
        <w:tc>
          <w:tcPr>
            <w:tcW w:w="2279" w:type="pct"/>
            <w:tcBorders>
              <w:top w:val="single" w:color="000000" w:sz="8" w:space="0"/>
              <w:left w:val="single" w:color="000000" w:sz="8" w:space="0"/>
              <w:bottom w:val="single" w:color="000000" w:sz="8" w:space="0"/>
              <w:right w:val="single" w:color="000000" w:sz="8" w:space="0"/>
            </w:tcBorders>
            <w:noWrap w:val="0"/>
            <w:vAlign w:val="center"/>
          </w:tcPr>
          <w:p w14:paraId="38B1679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kern w:val="0"/>
                <w:sz w:val="28"/>
                <w:szCs w:val="28"/>
                <w:lang w:bidi="ar"/>
              </w:rPr>
            </w:pPr>
            <w:r>
              <w:rPr>
                <w:rFonts w:hint="default" w:ascii="Times New Roman" w:hAnsi="Times New Roman" w:eastAsia="方正仿宋_GBK" w:cs="Times New Roman"/>
                <w:kern w:val="0"/>
                <w:sz w:val="28"/>
                <w:szCs w:val="28"/>
                <w:lang w:bidi="ar"/>
              </w:rPr>
              <w:t>搭建“一引领两融合”大思政平台，“全链条贯通”</w:t>
            </w:r>
          </w:p>
          <w:p w14:paraId="75D34F6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培养德技双馨护理人</w:t>
            </w:r>
          </w:p>
        </w:tc>
        <w:tc>
          <w:tcPr>
            <w:tcW w:w="2028" w:type="pct"/>
            <w:tcBorders>
              <w:top w:val="single" w:color="000000" w:sz="8" w:space="0"/>
              <w:left w:val="single" w:color="000000" w:sz="8" w:space="0"/>
              <w:bottom w:val="single" w:color="000000" w:sz="8" w:space="0"/>
              <w:right w:val="single" w:color="000000" w:sz="8" w:space="0"/>
            </w:tcBorders>
            <w:noWrap w:val="0"/>
            <w:vAlign w:val="center"/>
          </w:tcPr>
          <w:p w14:paraId="407A20AB">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张婷婷、唐颖、吴涛</w:t>
            </w:r>
          </w:p>
        </w:tc>
      </w:tr>
      <w:tr w14:paraId="40353739">
        <w:tblPrEx>
          <w:tblBorders>
            <w:top w:val="none" w:color="auto" w:sz="0"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691" w:type="pct"/>
            <w:tcBorders>
              <w:top w:val="single" w:color="000000" w:sz="8" w:space="0"/>
              <w:left w:val="single" w:color="000000" w:sz="8" w:space="0"/>
              <w:bottom w:val="single" w:color="000000" w:sz="8" w:space="0"/>
              <w:right w:val="single" w:color="000000" w:sz="8" w:space="0"/>
            </w:tcBorders>
            <w:noWrap/>
            <w:vAlign w:val="center"/>
          </w:tcPr>
          <w:p w14:paraId="7880B02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重庆航天职业技术学院</w:t>
            </w:r>
          </w:p>
        </w:tc>
        <w:tc>
          <w:tcPr>
            <w:tcW w:w="2279" w:type="pct"/>
            <w:tcBorders>
              <w:top w:val="single" w:color="000000" w:sz="8" w:space="0"/>
              <w:left w:val="single" w:color="000000" w:sz="8" w:space="0"/>
              <w:bottom w:val="single" w:color="000000" w:sz="8" w:space="0"/>
              <w:right w:val="single" w:color="000000" w:sz="8" w:space="0"/>
            </w:tcBorders>
            <w:noWrap w:val="0"/>
            <w:vAlign w:val="center"/>
          </w:tcPr>
          <w:p w14:paraId="616A3CA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kern w:val="0"/>
                <w:sz w:val="28"/>
                <w:szCs w:val="28"/>
                <w:lang w:bidi="ar"/>
              </w:rPr>
            </w:pPr>
            <w:r>
              <w:rPr>
                <w:rFonts w:hint="default" w:ascii="Times New Roman" w:hAnsi="Times New Roman" w:eastAsia="方正仿宋_GBK" w:cs="Times New Roman"/>
                <w:kern w:val="0"/>
                <w:sz w:val="28"/>
                <w:szCs w:val="28"/>
                <w:lang w:bidi="ar"/>
              </w:rPr>
              <w:t>星火·红岩·铁翼：校企军三线联动的思政育人</w:t>
            </w:r>
          </w:p>
          <w:p w14:paraId="03EB3BA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新模式</w:t>
            </w:r>
          </w:p>
        </w:tc>
        <w:tc>
          <w:tcPr>
            <w:tcW w:w="2028" w:type="pct"/>
            <w:tcBorders>
              <w:top w:val="single" w:color="000000" w:sz="8" w:space="0"/>
              <w:left w:val="single" w:color="000000" w:sz="8" w:space="0"/>
              <w:bottom w:val="single" w:color="000000" w:sz="8" w:space="0"/>
              <w:right w:val="single" w:color="000000" w:sz="8" w:space="0"/>
            </w:tcBorders>
            <w:noWrap w:val="0"/>
            <w:vAlign w:val="center"/>
          </w:tcPr>
          <w:p w14:paraId="2B344A5D">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张楠、罗璇、周蕾、梁馨月、潘田</w:t>
            </w:r>
          </w:p>
        </w:tc>
      </w:tr>
      <w:tr w14:paraId="6BFD9398">
        <w:tblPrEx>
          <w:tblBorders>
            <w:top w:val="none" w:color="auto" w:sz="0"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691" w:type="pct"/>
            <w:tcBorders>
              <w:top w:val="single" w:color="000000" w:sz="8" w:space="0"/>
              <w:left w:val="single" w:color="000000" w:sz="8" w:space="0"/>
              <w:bottom w:val="single" w:color="000000" w:sz="8" w:space="0"/>
              <w:right w:val="single" w:color="000000" w:sz="8" w:space="0"/>
            </w:tcBorders>
            <w:noWrap w:val="0"/>
            <w:vAlign w:val="center"/>
          </w:tcPr>
          <w:p w14:paraId="7679DCD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重庆机电职业技术大学</w:t>
            </w:r>
          </w:p>
        </w:tc>
        <w:tc>
          <w:tcPr>
            <w:tcW w:w="2279" w:type="pct"/>
            <w:tcBorders>
              <w:top w:val="single" w:color="000000" w:sz="8" w:space="0"/>
              <w:left w:val="single" w:color="000000" w:sz="8" w:space="0"/>
              <w:bottom w:val="single" w:color="000000" w:sz="8" w:space="0"/>
              <w:right w:val="single" w:color="000000" w:sz="8" w:space="0"/>
            </w:tcBorders>
            <w:noWrap w:val="0"/>
            <w:vAlign w:val="center"/>
          </w:tcPr>
          <w:p w14:paraId="6710AE8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kern w:val="0"/>
                <w:sz w:val="28"/>
                <w:szCs w:val="28"/>
                <w:lang w:bidi="ar"/>
              </w:rPr>
            </w:pPr>
            <w:r>
              <w:rPr>
                <w:rFonts w:hint="default" w:ascii="Times New Roman" w:hAnsi="Times New Roman" w:eastAsia="方正仿宋_GBK" w:cs="Times New Roman"/>
                <w:kern w:val="0"/>
                <w:sz w:val="28"/>
                <w:szCs w:val="28"/>
                <w:lang w:bidi="ar"/>
              </w:rPr>
              <w:t>数字思政点亮智慧工匠之路-《机械制造基础》</w:t>
            </w:r>
          </w:p>
          <w:p w14:paraId="00F2306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“大思政课”五维育人体系实践案例</w:t>
            </w:r>
          </w:p>
        </w:tc>
        <w:tc>
          <w:tcPr>
            <w:tcW w:w="2028" w:type="pct"/>
            <w:tcBorders>
              <w:top w:val="single" w:color="000000" w:sz="8" w:space="0"/>
              <w:left w:val="single" w:color="000000" w:sz="8" w:space="0"/>
              <w:bottom w:val="single" w:color="000000" w:sz="8" w:space="0"/>
              <w:right w:val="single" w:color="000000" w:sz="8" w:space="0"/>
            </w:tcBorders>
            <w:noWrap w:val="0"/>
            <w:vAlign w:val="center"/>
          </w:tcPr>
          <w:p w14:paraId="50EAC87E">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袁秋、许桂云、李亚玲</w:t>
            </w:r>
          </w:p>
        </w:tc>
      </w:tr>
      <w:tr w14:paraId="609ECC92">
        <w:tblPrEx>
          <w:tblBorders>
            <w:top w:val="none" w:color="auto" w:sz="0"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691" w:type="pct"/>
            <w:tcBorders>
              <w:top w:val="single" w:color="000000" w:sz="8" w:space="0"/>
              <w:left w:val="single" w:color="000000" w:sz="8" w:space="0"/>
              <w:bottom w:val="single" w:color="000000" w:sz="8" w:space="0"/>
              <w:right w:val="single" w:color="000000" w:sz="8" w:space="0"/>
            </w:tcBorders>
            <w:noWrap/>
            <w:vAlign w:val="center"/>
          </w:tcPr>
          <w:p w14:paraId="462F133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重庆公共运输职业学院</w:t>
            </w:r>
          </w:p>
        </w:tc>
        <w:tc>
          <w:tcPr>
            <w:tcW w:w="2279" w:type="pct"/>
            <w:tcBorders>
              <w:top w:val="single" w:color="000000" w:sz="8" w:space="0"/>
              <w:left w:val="single" w:color="000000" w:sz="8" w:space="0"/>
              <w:bottom w:val="single" w:color="000000" w:sz="8" w:space="0"/>
              <w:right w:val="single" w:color="000000" w:sz="8" w:space="0"/>
            </w:tcBorders>
            <w:noWrap/>
            <w:vAlign w:val="center"/>
          </w:tcPr>
          <w:p w14:paraId="29631A9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铸魂‘火车头’精神，构建‘1234’育人新范式</w:t>
            </w:r>
          </w:p>
        </w:tc>
        <w:tc>
          <w:tcPr>
            <w:tcW w:w="2028" w:type="pct"/>
            <w:tcBorders>
              <w:top w:val="single" w:color="000000" w:sz="8" w:space="0"/>
              <w:left w:val="single" w:color="000000" w:sz="8" w:space="0"/>
              <w:bottom w:val="single" w:color="000000" w:sz="8" w:space="0"/>
              <w:right w:val="single" w:color="000000" w:sz="8" w:space="0"/>
            </w:tcBorders>
            <w:noWrap/>
            <w:vAlign w:val="center"/>
          </w:tcPr>
          <w:p w14:paraId="382A8577">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陈定君、马秋容、钟馨怡、刘冰、杨蛟、高峰</w:t>
            </w:r>
          </w:p>
        </w:tc>
      </w:tr>
      <w:tr w14:paraId="596DAA47">
        <w:tblPrEx>
          <w:tblBorders>
            <w:top w:val="none" w:color="auto" w:sz="0"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691" w:type="pct"/>
            <w:tcBorders>
              <w:top w:val="single" w:color="000000" w:sz="8" w:space="0"/>
              <w:left w:val="single" w:color="000000" w:sz="8" w:space="0"/>
              <w:bottom w:val="single" w:color="000000" w:sz="8" w:space="0"/>
              <w:right w:val="single" w:color="000000" w:sz="8" w:space="0"/>
            </w:tcBorders>
            <w:noWrap/>
            <w:vAlign w:val="center"/>
          </w:tcPr>
          <w:p w14:paraId="1242DCC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重庆文化艺术职业学院</w:t>
            </w:r>
          </w:p>
        </w:tc>
        <w:tc>
          <w:tcPr>
            <w:tcW w:w="2279" w:type="pct"/>
            <w:tcBorders>
              <w:top w:val="single" w:color="000000" w:sz="8" w:space="0"/>
              <w:left w:val="single" w:color="000000" w:sz="8" w:space="0"/>
              <w:bottom w:val="single" w:color="000000" w:sz="8" w:space="0"/>
              <w:right w:val="single" w:color="000000" w:sz="8" w:space="0"/>
            </w:tcBorders>
            <w:noWrap/>
            <w:vAlign w:val="center"/>
          </w:tcPr>
          <w:p w14:paraId="2A880F5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kern w:val="0"/>
                <w:sz w:val="28"/>
                <w:szCs w:val="28"/>
                <w:lang w:bidi="ar"/>
              </w:rPr>
            </w:pPr>
            <w:r>
              <w:rPr>
                <w:rFonts w:hint="default" w:ascii="Times New Roman" w:hAnsi="Times New Roman" w:eastAsia="方正仿宋_GBK" w:cs="Times New Roman"/>
                <w:kern w:val="0"/>
                <w:sz w:val="28"/>
                <w:szCs w:val="28"/>
                <w:lang w:bidi="ar"/>
              </w:rPr>
              <w:t>“传美.育德.铸师魂”高职艺术教育专业《儿童线</w:t>
            </w:r>
          </w:p>
          <w:p w14:paraId="4A755FA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描画》课程体系设计与实践</w:t>
            </w:r>
          </w:p>
        </w:tc>
        <w:tc>
          <w:tcPr>
            <w:tcW w:w="2028" w:type="pct"/>
            <w:tcBorders>
              <w:top w:val="single" w:color="000000" w:sz="8" w:space="0"/>
              <w:left w:val="single" w:color="000000" w:sz="8" w:space="0"/>
              <w:bottom w:val="single" w:color="000000" w:sz="8" w:space="0"/>
              <w:right w:val="single" w:color="000000" w:sz="8" w:space="0"/>
            </w:tcBorders>
            <w:noWrap/>
            <w:vAlign w:val="center"/>
          </w:tcPr>
          <w:p w14:paraId="644049FC">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刘爽、周婷婷、梁媛、阮路婧</w:t>
            </w:r>
          </w:p>
        </w:tc>
      </w:tr>
      <w:tr w14:paraId="17579797">
        <w:tblPrEx>
          <w:tblBorders>
            <w:top w:val="none" w:color="auto" w:sz="0"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691" w:type="pct"/>
            <w:tcBorders>
              <w:top w:val="single" w:color="000000" w:sz="8" w:space="0"/>
              <w:left w:val="single" w:color="000000" w:sz="8" w:space="0"/>
              <w:bottom w:val="single" w:color="000000" w:sz="8" w:space="0"/>
              <w:right w:val="single" w:color="000000" w:sz="8" w:space="0"/>
            </w:tcBorders>
            <w:noWrap/>
            <w:vAlign w:val="center"/>
          </w:tcPr>
          <w:p w14:paraId="386C2D2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重庆文化艺术职业学院</w:t>
            </w:r>
          </w:p>
        </w:tc>
        <w:tc>
          <w:tcPr>
            <w:tcW w:w="2279" w:type="pct"/>
            <w:tcBorders>
              <w:top w:val="single" w:color="000000" w:sz="8" w:space="0"/>
              <w:left w:val="single" w:color="000000" w:sz="8" w:space="0"/>
              <w:bottom w:val="single" w:color="000000" w:sz="8" w:space="0"/>
              <w:right w:val="single" w:color="000000" w:sz="8" w:space="0"/>
            </w:tcBorders>
            <w:noWrap/>
            <w:vAlign w:val="center"/>
          </w:tcPr>
          <w:p w14:paraId="6C92791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kern w:val="0"/>
                <w:sz w:val="28"/>
                <w:szCs w:val="28"/>
                <w:lang w:bidi="ar"/>
              </w:rPr>
            </w:pPr>
            <w:r>
              <w:rPr>
                <w:rFonts w:hint="default" w:ascii="Times New Roman" w:hAnsi="Times New Roman" w:eastAsia="方正仿宋_GBK" w:cs="Times New Roman"/>
                <w:kern w:val="0"/>
                <w:sz w:val="28"/>
                <w:szCs w:val="28"/>
                <w:lang w:bidi="ar"/>
              </w:rPr>
              <w:t>“政行企校”四方联动“三品”转化的非遗传承人群</w:t>
            </w:r>
          </w:p>
          <w:p w14:paraId="6722990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培养实践路径</w:t>
            </w:r>
          </w:p>
        </w:tc>
        <w:tc>
          <w:tcPr>
            <w:tcW w:w="2028" w:type="pct"/>
            <w:tcBorders>
              <w:top w:val="single" w:color="000000" w:sz="8" w:space="0"/>
              <w:left w:val="single" w:color="000000" w:sz="8" w:space="0"/>
              <w:bottom w:val="single" w:color="000000" w:sz="8" w:space="0"/>
              <w:right w:val="single" w:color="000000" w:sz="8" w:space="0"/>
            </w:tcBorders>
            <w:noWrap/>
            <w:vAlign w:val="center"/>
          </w:tcPr>
          <w:p w14:paraId="796CE7DB">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孙志慧</w:t>
            </w:r>
            <w:r>
              <w:rPr>
                <w:rFonts w:hint="eastAsia" w:ascii="Times New Roman" w:hAnsi="Times New Roman" w:eastAsia="方正仿宋_GBK" w:cs="Times New Roman"/>
                <w:kern w:val="0"/>
                <w:sz w:val="28"/>
                <w:szCs w:val="28"/>
                <w:lang w:eastAsia="zh-CN" w:bidi="ar"/>
              </w:rPr>
              <w:t>、</w:t>
            </w:r>
            <w:r>
              <w:rPr>
                <w:rFonts w:hint="default" w:ascii="Times New Roman" w:hAnsi="Times New Roman" w:eastAsia="方正仿宋_GBK" w:cs="Times New Roman"/>
                <w:kern w:val="0"/>
                <w:sz w:val="28"/>
                <w:szCs w:val="28"/>
                <w:lang w:bidi="ar"/>
              </w:rPr>
              <w:t>侯振伟</w:t>
            </w:r>
            <w:r>
              <w:rPr>
                <w:rFonts w:hint="eastAsia" w:ascii="Times New Roman" w:hAnsi="Times New Roman" w:eastAsia="方正仿宋_GBK" w:cs="Times New Roman"/>
                <w:kern w:val="0"/>
                <w:sz w:val="28"/>
                <w:szCs w:val="28"/>
                <w:lang w:eastAsia="zh-CN" w:bidi="ar"/>
              </w:rPr>
              <w:t>、</w:t>
            </w:r>
            <w:r>
              <w:rPr>
                <w:rFonts w:hint="default" w:ascii="Times New Roman" w:hAnsi="Times New Roman" w:eastAsia="方正仿宋_GBK" w:cs="Times New Roman"/>
                <w:kern w:val="0"/>
                <w:sz w:val="28"/>
                <w:szCs w:val="28"/>
                <w:lang w:bidi="ar"/>
              </w:rPr>
              <w:t>胡若雪</w:t>
            </w:r>
          </w:p>
        </w:tc>
      </w:tr>
      <w:tr w14:paraId="6EBBEB8C">
        <w:tblPrEx>
          <w:tblBorders>
            <w:top w:val="none" w:color="auto" w:sz="0"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691" w:type="pct"/>
            <w:tcBorders>
              <w:top w:val="single" w:color="000000" w:sz="8" w:space="0"/>
              <w:left w:val="single" w:color="000000" w:sz="8" w:space="0"/>
              <w:bottom w:val="single" w:color="000000" w:sz="8" w:space="0"/>
              <w:right w:val="single" w:color="000000" w:sz="8" w:space="0"/>
            </w:tcBorders>
            <w:noWrap/>
            <w:vAlign w:val="center"/>
          </w:tcPr>
          <w:p w14:paraId="1410F56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重庆建筑科技职业学院</w:t>
            </w:r>
          </w:p>
        </w:tc>
        <w:tc>
          <w:tcPr>
            <w:tcW w:w="2279" w:type="pct"/>
            <w:tcBorders>
              <w:top w:val="single" w:color="000000" w:sz="8" w:space="0"/>
              <w:left w:val="single" w:color="000000" w:sz="8" w:space="0"/>
              <w:bottom w:val="single" w:color="000000" w:sz="8" w:space="0"/>
              <w:right w:val="single" w:color="000000" w:sz="8" w:space="0"/>
            </w:tcBorders>
            <w:noWrap/>
            <w:vAlign w:val="center"/>
          </w:tcPr>
          <w:p w14:paraId="0DC52C2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“四式场域融通三课堂联动”《短视频策划与运营》课程思政育人新模式</w:t>
            </w:r>
          </w:p>
        </w:tc>
        <w:tc>
          <w:tcPr>
            <w:tcW w:w="2028" w:type="pct"/>
            <w:tcBorders>
              <w:top w:val="single" w:color="000000" w:sz="8" w:space="0"/>
              <w:left w:val="single" w:color="000000" w:sz="8" w:space="0"/>
              <w:bottom w:val="single" w:color="000000" w:sz="8" w:space="0"/>
              <w:right w:val="single" w:color="000000" w:sz="8" w:space="0"/>
            </w:tcBorders>
            <w:noWrap/>
            <w:vAlign w:val="center"/>
          </w:tcPr>
          <w:p w14:paraId="291F6994">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汪冶、邱馨、余奕佳</w:t>
            </w:r>
          </w:p>
        </w:tc>
      </w:tr>
      <w:tr w14:paraId="27712E7E">
        <w:tblPrEx>
          <w:tblBorders>
            <w:top w:val="none" w:color="auto" w:sz="0"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691" w:type="pct"/>
            <w:tcBorders>
              <w:top w:val="single" w:color="000000" w:sz="8" w:space="0"/>
              <w:left w:val="single" w:color="000000" w:sz="8" w:space="0"/>
              <w:bottom w:val="single" w:color="000000" w:sz="8" w:space="0"/>
              <w:right w:val="single" w:color="000000" w:sz="8" w:space="0"/>
            </w:tcBorders>
            <w:noWrap w:val="0"/>
            <w:vAlign w:val="center"/>
          </w:tcPr>
          <w:p w14:paraId="7090EA3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重庆工贸职业技术学院</w:t>
            </w:r>
          </w:p>
        </w:tc>
        <w:tc>
          <w:tcPr>
            <w:tcW w:w="2279" w:type="pct"/>
            <w:tcBorders>
              <w:top w:val="single" w:color="000000" w:sz="8" w:space="0"/>
              <w:left w:val="single" w:color="000000" w:sz="8" w:space="0"/>
              <w:bottom w:val="single" w:color="000000" w:sz="8" w:space="0"/>
              <w:right w:val="single" w:color="000000" w:sz="8" w:space="0"/>
            </w:tcBorders>
            <w:noWrap w:val="0"/>
            <w:vAlign w:val="center"/>
          </w:tcPr>
          <w:p w14:paraId="2605254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学生中心·实践联动·社区赋能：“333”红岩思政育人体系构建与实践</w:t>
            </w:r>
          </w:p>
        </w:tc>
        <w:tc>
          <w:tcPr>
            <w:tcW w:w="2028" w:type="pct"/>
            <w:tcBorders>
              <w:top w:val="single" w:color="000000" w:sz="8" w:space="0"/>
              <w:left w:val="single" w:color="000000" w:sz="8" w:space="0"/>
              <w:bottom w:val="single" w:color="000000" w:sz="8" w:space="0"/>
              <w:right w:val="single" w:color="000000" w:sz="8" w:space="0"/>
            </w:tcBorders>
            <w:noWrap w:val="0"/>
            <w:vAlign w:val="center"/>
          </w:tcPr>
          <w:p w14:paraId="54F8A2D7">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李鹏、易奎胜、戴晓伟、秦蜜焉</w:t>
            </w:r>
          </w:p>
        </w:tc>
      </w:tr>
      <w:tr w14:paraId="0CEC0EE9">
        <w:tblPrEx>
          <w:tblBorders>
            <w:top w:val="none" w:color="auto" w:sz="0"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691" w:type="pct"/>
            <w:tcBorders>
              <w:top w:val="single" w:color="000000" w:sz="8" w:space="0"/>
              <w:left w:val="single" w:color="000000" w:sz="8" w:space="0"/>
              <w:bottom w:val="single" w:color="000000" w:sz="8" w:space="0"/>
              <w:right w:val="single" w:color="000000" w:sz="8" w:space="0"/>
            </w:tcBorders>
            <w:noWrap w:val="0"/>
            <w:vAlign w:val="center"/>
          </w:tcPr>
          <w:p w14:paraId="4D7A747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重庆工贸职业技术学院</w:t>
            </w:r>
          </w:p>
        </w:tc>
        <w:tc>
          <w:tcPr>
            <w:tcW w:w="2279" w:type="pct"/>
            <w:tcBorders>
              <w:top w:val="single" w:color="000000" w:sz="8" w:space="0"/>
              <w:left w:val="single" w:color="000000" w:sz="8" w:space="0"/>
              <w:bottom w:val="single" w:color="000000" w:sz="8" w:space="0"/>
              <w:right w:val="single" w:color="000000" w:sz="8" w:space="0"/>
            </w:tcBorders>
            <w:noWrap w:val="0"/>
            <w:vAlign w:val="center"/>
          </w:tcPr>
          <w:p w14:paraId="0918115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kern w:val="0"/>
                <w:sz w:val="28"/>
                <w:szCs w:val="28"/>
                <w:lang w:bidi="ar"/>
              </w:rPr>
            </w:pPr>
            <w:r>
              <w:rPr>
                <w:rFonts w:hint="default" w:ascii="Times New Roman" w:hAnsi="Times New Roman" w:eastAsia="方正仿宋_GBK" w:cs="Times New Roman"/>
                <w:kern w:val="0"/>
                <w:sz w:val="28"/>
                <w:szCs w:val="28"/>
                <w:lang w:bidi="ar"/>
              </w:rPr>
              <w:t>匠魂・绿韵・数智：建筑施工组织管理课程思政的</w:t>
            </w:r>
          </w:p>
          <w:p w14:paraId="4CAB699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三维解码</w:t>
            </w:r>
          </w:p>
        </w:tc>
        <w:tc>
          <w:tcPr>
            <w:tcW w:w="2028" w:type="pct"/>
            <w:tcBorders>
              <w:top w:val="single" w:color="000000" w:sz="8" w:space="0"/>
              <w:left w:val="single" w:color="000000" w:sz="8" w:space="0"/>
              <w:bottom w:val="single" w:color="000000" w:sz="8" w:space="0"/>
              <w:right w:val="single" w:color="000000" w:sz="8" w:space="0"/>
            </w:tcBorders>
            <w:noWrap w:val="0"/>
            <w:vAlign w:val="center"/>
          </w:tcPr>
          <w:p w14:paraId="3A6A7128">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沈存莉、冉黎、袁慧子</w:t>
            </w:r>
          </w:p>
        </w:tc>
      </w:tr>
      <w:tr w14:paraId="4ECF506A">
        <w:tblPrEx>
          <w:tblBorders>
            <w:top w:val="none" w:color="auto" w:sz="0"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691" w:type="pct"/>
            <w:tcBorders>
              <w:top w:val="single" w:color="000000" w:sz="8" w:space="0"/>
              <w:left w:val="single" w:color="000000" w:sz="8" w:space="0"/>
              <w:bottom w:val="single" w:color="000000" w:sz="8" w:space="0"/>
              <w:right w:val="single" w:color="000000" w:sz="8" w:space="0"/>
            </w:tcBorders>
            <w:noWrap w:val="0"/>
            <w:vAlign w:val="center"/>
          </w:tcPr>
          <w:p w14:paraId="3896341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重庆工贸职业技术学院</w:t>
            </w:r>
          </w:p>
        </w:tc>
        <w:tc>
          <w:tcPr>
            <w:tcW w:w="2279" w:type="pct"/>
            <w:tcBorders>
              <w:top w:val="single" w:color="000000" w:sz="8" w:space="0"/>
              <w:left w:val="single" w:color="000000" w:sz="8" w:space="0"/>
              <w:bottom w:val="single" w:color="000000" w:sz="8" w:space="0"/>
              <w:right w:val="single" w:color="000000" w:sz="8" w:space="0"/>
            </w:tcBorders>
            <w:noWrap w:val="0"/>
            <w:vAlign w:val="center"/>
          </w:tcPr>
          <w:p w14:paraId="196153B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一核两向三维：虚拟仿真赋能区域协同的大中小学思政课一体化实践研究</w:t>
            </w:r>
          </w:p>
        </w:tc>
        <w:tc>
          <w:tcPr>
            <w:tcW w:w="2028" w:type="pct"/>
            <w:tcBorders>
              <w:top w:val="single" w:color="000000" w:sz="8" w:space="0"/>
              <w:left w:val="single" w:color="000000" w:sz="8" w:space="0"/>
              <w:bottom w:val="single" w:color="000000" w:sz="8" w:space="0"/>
              <w:right w:val="single" w:color="000000" w:sz="8" w:space="0"/>
            </w:tcBorders>
            <w:noWrap w:val="0"/>
            <w:vAlign w:val="center"/>
          </w:tcPr>
          <w:p w14:paraId="02363B55">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樊伟、范全明、陈君</w:t>
            </w:r>
          </w:p>
        </w:tc>
      </w:tr>
      <w:tr w14:paraId="2F013C4F">
        <w:tblPrEx>
          <w:tblBorders>
            <w:top w:val="none" w:color="auto" w:sz="0"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691" w:type="pct"/>
            <w:tcBorders>
              <w:top w:val="single" w:color="000000" w:sz="8" w:space="0"/>
              <w:left w:val="single" w:color="000000" w:sz="8" w:space="0"/>
              <w:bottom w:val="single" w:color="000000" w:sz="8" w:space="0"/>
              <w:right w:val="single" w:color="000000" w:sz="8" w:space="0"/>
            </w:tcBorders>
            <w:noWrap/>
            <w:vAlign w:val="center"/>
          </w:tcPr>
          <w:p w14:paraId="723936C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重庆幼儿师范高等专科学校</w:t>
            </w:r>
          </w:p>
        </w:tc>
        <w:tc>
          <w:tcPr>
            <w:tcW w:w="2279" w:type="pct"/>
            <w:tcBorders>
              <w:top w:val="single" w:color="000000" w:sz="8" w:space="0"/>
              <w:left w:val="single" w:color="000000" w:sz="8" w:space="0"/>
              <w:bottom w:val="single" w:color="000000" w:sz="8" w:space="0"/>
              <w:right w:val="single" w:color="000000" w:sz="8" w:space="0"/>
            </w:tcBorders>
            <w:noWrap w:val="0"/>
            <w:vAlign w:val="center"/>
          </w:tcPr>
          <w:p w14:paraId="60FF293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高职院校“二三四五”美育体系建设与实践</w:t>
            </w:r>
          </w:p>
        </w:tc>
        <w:tc>
          <w:tcPr>
            <w:tcW w:w="2028" w:type="pct"/>
            <w:tcBorders>
              <w:top w:val="single" w:color="000000" w:sz="8" w:space="0"/>
              <w:left w:val="single" w:color="000000" w:sz="8" w:space="0"/>
              <w:bottom w:val="single" w:color="000000" w:sz="8" w:space="0"/>
              <w:right w:val="single" w:color="000000" w:sz="8" w:space="0"/>
            </w:tcBorders>
            <w:noWrap w:val="0"/>
            <w:vAlign w:val="center"/>
          </w:tcPr>
          <w:p w14:paraId="3514F50C">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蒋娟、崔小红、胡泮、肖明艳、叶骁</w:t>
            </w:r>
          </w:p>
        </w:tc>
      </w:tr>
      <w:tr w14:paraId="3F6A0638">
        <w:tblPrEx>
          <w:tblBorders>
            <w:top w:val="none" w:color="auto" w:sz="0"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691" w:type="pct"/>
            <w:tcBorders>
              <w:top w:val="single" w:color="000000" w:sz="8" w:space="0"/>
              <w:left w:val="single" w:color="000000" w:sz="8" w:space="0"/>
              <w:bottom w:val="single" w:color="000000" w:sz="8" w:space="0"/>
              <w:right w:val="single" w:color="000000" w:sz="8" w:space="0"/>
            </w:tcBorders>
            <w:noWrap/>
            <w:vAlign w:val="center"/>
          </w:tcPr>
          <w:p w14:paraId="541A6B4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重庆幼儿师范高等专科学校</w:t>
            </w:r>
          </w:p>
        </w:tc>
        <w:tc>
          <w:tcPr>
            <w:tcW w:w="2279" w:type="pct"/>
            <w:tcBorders>
              <w:top w:val="single" w:color="000000" w:sz="8" w:space="0"/>
              <w:left w:val="single" w:color="000000" w:sz="8" w:space="0"/>
              <w:bottom w:val="single" w:color="000000" w:sz="8" w:space="0"/>
              <w:right w:val="single" w:color="000000" w:sz="8" w:space="0"/>
            </w:tcBorders>
            <w:noWrap w:val="0"/>
            <w:vAlign w:val="center"/>
          </w:tcPr>
          <w:p w14:paraId="75DF664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演绎百年党史 赓续红色血脉——艺术·数字·实践三维融合的思政课程育人体系创新实践</w:t>
            </w:r>
          </w:p>
        </w:tc>
        <w:tc>
          <w:tcPr>
            <w:tcW w:w="2028" w:type="pct"/>
            <w:tcBorders>
              <w:top w:val="single" w:color="000000" w:sz="8" w:space="0"/>
              <w:left w:val="single" w:color="000000" w:sz="8" w:space="0"/>
              <w:bottom w:val="single" w:color="000000" w:sz="8" w:space="0"/>
              <w:right w:val="single" w:color="000000" w:sz="8" w:space="0"/>
            </w:tcBorders>
            <w:noWrap w:val="0"/>
            <w:vAlign w:val="center"/>
          </w:tcPr>
          <w:p w14:paraId="0D4F2282">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徐莉、谭伟</w:t>
            </w:r>
          </w:p>
        </w:tc>
      </w:tr>
      <w:tr w14:paraId="60B07005">
        <w:tblPrEx>
          <w:tblBorders>
            <w:top w:val="none" w:color="auto" w:sz="0"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691" w:type="pct"/>
            <w:tcBorders>
              <w:top w:val="single" w:color="000000" w:sz="8" w:space="0"/>
              <w:left w:val="single" w:color="000000" w:sz="8" w:space="0"/>
              <w:bottom w:val="single" w:color="000000" w:sz="8" w:space="0"/>
              <w:right w:val="single" w:color="000000" w:sz="8" w:space="0"/>
            </w:tcBorders>
            <w:noWrap/>
            <w:vAlign w:val="center"/>
          </w:tcPr>
          <w:p w14:paraId="5FBE7F5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重庆能源职业学院</w:t>
            </w:r>
          </w:p>
        </w:tc>
        <w:tc>
          <w:tcPr>
            <w:tcW w:w="2279" w:type="pct"/>
            <w:tcBorders>
              <w:top w:val="single" w:color="000000" w:sz="8" w:space="0"/>
              <w:left w:val="single" w:color="000000" w:sz="8" w:space="0"/>
              <w:bottom w:val="single" w:color="000000" w:sz="8" w:space="0"/>
              <w:right w:val="single" w:color="000000" w:sz="8" w:space="0"/>
            </w:tcBorders>
            <w:noWrap/>
            <w:vAlign w:val="center"/>
          </w:tcPr>
          <w:p w14:paraId="14C9080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“三维协同·场景赋能：职业院校‘大思政课’校企融合育人创新实践——基于SGS瑞士公司产教协同的案例研究”</w:t>
            </w:r>
          </w:p>
        </w:tc>
        <w:tc>
          <w:tcPr>
            <w:tcW w:w="2028" w:type="pct"/>
            <w:tcBorders>
              <w:top w:val="single" w:color="000000" w:sz="8" w:space="0"/>
              <w:left w:val="single" w:color="000000" w:sz="8" w:space="0"/>
              <w:bottom w:val="single" w:color="000000" w:sz="8" w:space="0"/>
              <w:right w:val="single" w:color="000000" w:sz="8" w:space="0"/>
            </w:tcBorders>
            <w:noWrap/>
            <w:vAlign w:val="center"/>
          </w:tcPr>
          <w:p w14:paraId="552077A7">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孙芮</w:t>
            </w:r>
          </w:p>
        </w:tc>
      </w:tr>
      <w:tr w14:paraId="4E58E144">
        <w:tblPrEx>
          <w:tblBorders>
            <w:top w:val="none" w:color="auto" w:sz="0"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691" w:type="pct"/>
            <w:tcBorders>
              <w:top w:val="single" w:color="000000" w:sz="8" w:space="0"/>
              <w:left w:val="single" w:color="000000" w:sz="8" w:space="0"/>
              <w:bottom w:val="single" w:color="000000" w:sz="8" w:space="0"/>
              <w:right w:val="single" w:color="000000" w:sz="8" w:space="0"/>
            </w:tcBorders>
            <w:noWrap/>
            <w:vAlign w:val="center"/>
          </w:tcPr>
          <w:p w14:paraId="4F2166BB">
            <w:pPr>
              <w:keepNext w:val="0"/>
              <w:keepLines w:val="0"/>
              <w:pageBreakBefore w:val="0"/>
              <w:widowControl/>
              <w:kinsoku/>
              <w:wordWrap/>
              <w:overflowPunct/>
              <w:topLinePunct w:val="0"/>
              <w:autoSpaceDE/>
              <w:autoSpaceDN/>
              <w:bidi w:val="0"/>
              <w:adjustRightInd/>
              <w:snapToGrid/>
              <w:spacing w:line="360" w:lineRule="exact"/>
              <w:jc w:val="center"/>
              <w:textAlignment w:val="top"/>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重庆青年职业技术学院</w:t>
            </w:r>
          </w:p>
        </w:tc>
        <w:tc>
          <w:tcPr>
            <w:tcW w:w="2279" w:type="pct"/>
            <w:tcBorders>
              <w:top w:val="single" w:color="000000" w:sz="8" w:space="0"/>
              <w:left w:val="single" w:color="000000" w:sz="8" w:space="0"/>
              <w:bottom w:val="single" w:color="000000" w:sz="8" w:space="0"/>
              <w:right w:val="single" w:color="000000" w:sz="8" w:space="0"/>
            </w:tcBorders>
            <w:noWrap/>
            <w:vAlign w:val="center"/>
          </w:tcPr>
          <w:p w14:paraId="76035A1B">
            <w:pPr>
              <w:keepNext w:val="0"/>
              <w:keepLines w:val="0"/>
              <w:pageBreakBefore w:val="0"/>
              <w:widowControl/>
              <w:kinsoku/>
              <w:wordWrap/>
              <w:overflowPunct/>
              <w:topLinePunct w:val="0"/>
              <w:autoSpaceDE/>
              <w:autoSpaceDN/>
              <w:bidi w:val="0"/>
              <w:adjustRightInd/>
              <w:snapToGrid/>
              <w:spacing w:line="360" w:lineRule="exact"/>
              <w:jc w:val="center"/>
              <w:textAlignment w:val="top"/>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“学—研一践”：多方协同将红岩精神贯穿思政课教育教学全过程</w:t>
            </w:r>
          </w:p>
        </w:tc>
        <w:tc>
          <w:tcPr>
            <w:tcW w:w="2028" w:type="pct"/>
            <w:tcBorders>
              <w:top w:val="single" w:color="000000" w:sz="8" w:space="0"/>
              <w:left w:val="single" w:color="000000" w:sz="8" w:space="0"/>
              <w:bottom w:val="single" w:color="000000" w:sz="8" w:space="0"/>
              <w:right w:val="single" w:color="000000" w:sz="8" w:space="0"/>
            </w:tcBorders>
            <w:noWrap/>
            <w:vAlign w:val="center"/>
          </w:tcPr>
          <w:p w14:paraId="03447D9B">
            <w:pPr>
              <w:keepNext w:val="0"/>
              <w:keepLines w:val="0"/>
              <w:pageBreakBefore w:val="0"/>
              <w:widowControl/>
              <w:kinsoku/>
              <w:wordWrap/>
              <w:overflowPunct/>
              <w:topLinePunct w:val="0"/>
              <w:autoSpaceDE/>
              <w:autoSpaceDN/>
              <w:bidi w:val="0"/>
              <w:adjustRightInd/>
              <w:snapToGrid/>
              <w:spacing w:line="360" w:lineRule="exact"/>
              <w:jc w:val="left"/>
              <w:textAlignment w:val="top"/>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谢艳、贺裕立</w:t>
            </w:r>
          </w:p>
        </w:tc>
      </w:tr>
      <w:tr w14:paraId="7B55B02F">
        <w:tblPrEx>
          <w:tblBorders>
            <w:top w:val="none" w:color="auto" w:sz="0"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691" w:type="pct"/>
            <w:tcBorders>
              <w:top w:val="single" w:color="000000" w:sz="8" w:space="0"/>
              <w:left w:val="single" w:color="000000" w:sz="8" w:space="0"/>
              <w:bottom w:val="single" w:color="000000" w:sz="8" w:space="0"/>
              <w:right w:val="single" w:color="000000" w:sz="8" w:space="0"/>
            </w:tcBorders>
            <w:noWrap/>
            <w:vAlign w:val="center"/>
          </w:tcPr>
          <w:p w14:paraId="4F6B65F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重庆护理职业学院</w:t>
            </w:r>
          </w:p>
        </w:tc>
        <w:tc>
          <w:tcPr>
            <w:tcW w:w="2279" w:type="pct"/>
            <w:tcBorders>
              <w:top w:val="single" w:color="000000" w:sz="8" w:space="0"/>
              <w:left w:val="single" w:color="000000" w:sz="8" w:space="0"/>
              <w:bottom w:val="single" w:color="000000" w:sz="8" w:space="0"/>
              <w:right w:val="single" w:color="000000" w:sz="8" w:space="0"/>
            </w:tcBorders>
            <w:noWrap/>
            <w:vAlign w:val="center"/>
          </w:tcPr>
          <w:p w14:paraId="751CF72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弘扬孝亲敬老文化，构建“五位一体”大中小学思政课一体化育人体系</w:t>
            </w:r>
          </w:p>
        </w:tc>
        <w:tc>
          <w:tcPr>
            <w:tcW w:w="2028" w:type="pct"/>
            <w:tcBorders>
              <w:top w:val="single" w:color="000000" w:sz="8" w:space="0"/>
              <w:left w:val="single" w:color="000000" w:sz="8" w:space="0"/>
              <w:bottom w:val="single" w:color="000000" w:sz="8" w:space="0"/>
              <w:right w:val="single" w:color="000000" w:sz="8" w:space="0"/>
            </w:tcBorders>
            <w:noWrap/>
            <w:vAlign w:val="center"/>
          </w:tcPr>
          <w:p w14:paraId="14F05CC8">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罗兰、张林林、许蕊、杨黎</w:t>
            </w:r>
          </w:p>
        </w:tc>
      </w:tr>
      <w:tr w14:paraId="5FCCBDB0">
        <w:tblPrEx>
          <w:tblBorders>
            <w:top w:val="none" w:color="auto" w:sz="0"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691" w:type="pct"/>
            <w:tcBorders>
              <w:top w:val="single" w:color="000000" w:sz="8" w:space="0"/>
              <w:left w:val="single" w:color="000000" w:sz="8" w:space="0"/>
              <w:bottom w:val="single" w:color="000000" w:sz="8" w:space="0"/>
              <w:right w:val="single" w:color="000000" w:sz="8" w:space="0"/>
            </w:tcBorders>
            <w:noWrap/>
            <w:vAlign w:val="center"/>
          </w:tcPr>
          <w:p w14:paraId="06D4D98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重庆旅游职业学院</w:t>
            </w:r>
          </w:p>
        </w:tc>
        <w:tc>
          <w:tcPr>
            <w:tcW w:w="2279" w:type="pct"/>
            <w:tcBorders>
              <w:top w:val="single" w:color="000000" w:sz="8" w:space="0"/>
              <w:left w:val="single" w:color="000000" w:sz="8" w:space="0"/>
              <w:bottom w:val="single" w:color="000000" w:sz="8" w:space="0"/>
              <w:right w:val="single" w:color="000000" w:sz="8" w:space="0"/>
            </w:tcBorders>
            <w:noWrap/>
            <w:vAlign w:val="center"/>
          </w:tcPr>
          <w:p w14:paraId="1F78963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铮铮红岩魂育文旅新人——课程体系建设案例</w:t>
            </w:r>
          </w:p>
        </w:tc>
        <w:tc>
          <w:tcPr>
            <w:tcW w:w="2028" w:type="pct"/>
            <w:tcBorders>
              <w:top w:val="single" w:color="000000" w:sz="8" w:space="0"/>
              <w:left w:val="single" w:color="000000" w:sz="8" w:space="0"/>
              <w:bottom w:val="single" w:color="000000" w:sz="8" w:space="0"/>
              <w:right w:val="single" w:color="000000" w:sz="8" w:space="0"/>
            </w:tcBorders>
            <w:noWrap/>
            <w:vAlign w:val="center"/>
          </w:tcPr>
          <w:p w14:paraId="53DEA223">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kern w:val="0"/>
                <w:sz w:val="28"/>
                <w:szCs w:val="28"/>
                <w:lang w:bidi="ar"/>
              </w:rPr>
            </w:pPr>
            <w:r>
              <w:rPr>
                <w:rFonts w:hint="default" w:ascii="Times New Roman" w:hAnsi="Times New Roman" w:eastAsia="方正仿宋_GBK" w:cs="Times New Roman"/>
                <w:kern w:val="0"/>
                <w:sz w:val="28"/>
                <w:szCs w:val="28"/>
                <w:lang w:bidi="ar"/>
              </w:rPr>
              <w:t>代银、符晓艳、叶竞洁、杨翼鸿、邓珊珊、</w:t>
            </w:r>
          </w:p>
          <w:p w14:paraId="11198ACD">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周昌芹</w:t>
            </w:r>
          </w:p>
        </w:tc>
      </w:tr>
      <w:tr w14:paraId="655C3D39">
        <w:tblPrEx>
          <w:tblBorders>
            <w:top w:val="none" w:color="auto" w:sz="0"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691" w:type="pct"/>
            <w:tcBorders>
              <w:top w:val="single" w:color="000000" w:sz="8" w:space="0"/>
              <w:left w:val="single" w:color="000000" w:sz="8" w:space="0"/>
              <w:bottom w:val="single" w:color="000000" w:sz="8" w:space="0"/>
              <w:right w:val="single" w:color="000000" w:sz="8" w:space="0"/>
            </w:tcBorders>
            <w:noWrap/>
            <w:vAlign w:val="center"/>
          </w:tcPr>
          <w:p w14:paraId="23BDCC9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重庆传媒职业学院</w:t>
            </w:r>
          </w:p>
        </w:tc>
        <w:tc>
          <w:tcPr>
            <w:tcW w:w="2279" w:type="pct"/>
            <w:tcBorders>
              <w:top w:val="single" w:color="000000" w:sz="8" w:space="0"/>
              <w:left w:val="single" w:color="000000" w:sz="8" w:space="0"/>
              <w:bottom w:val="single" w:color="000000" w:sz="8" w:space="0"/>
              <w:right w:val="single" w:color="000000" w:sz="8" w:space="0"/>
            </w:tcBorders>
            <w:noWrap/>
            <w:vAlign w:val="center"/>
          </w:tcPr>
          <w:p w14:paraId="7A377B8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借数字化赋能“七位一体”理念，  建"四位一体"育人体系，创“学赛互动”新范式</w:t>
            </w:r>
          </w:p>
        </w:tc>
        <w:tc>
          <w:tcPr>
            <w:tcW w:w="2028" w:type="pct"/>
            <w:tcBorders>
              <w:top w:val="single" w:color="000000" w:sz="8" w:space="0"/>
              <w:left w:val="single" w:color="000000" w:sz="8" w:space="0"/>
              <w:bottom w:val="single" w:color="000000" w:sz="8" w:space="0"/>
              <w:right w:val="single" w:color="000000" w:sz="8" w:space="0"/>
            </w:tcBorders>
            <w:noWrap/>
            <w:vAlign w:val="center"/>
          </w:tcPr>
          <w:p w14:paraId="2051B8CA">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徐洲、付全、李虹玉、余小婧、王娇、余林</w:t>
            </w:r>
          </w:p>
        </w:tc>
      </w:tr>
      <w:tr w14:paraId="5FEE8992">
        <w:tblPrEx>
          <w:tblBorders>
            <w:top w:val="none" w:color="auto" w:sz="0"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691" w:type="pct"/>
            <w:tcBorders>
              <w:top w:val="single" w:color="000000" w:sz="8" w:space="0"/>
              <w:left w:val="single" w:color="000000" w:sz="8" w:space="0"/>
              <w:bottom w:val="single" w:color="000000" w:sz="8" w:space="0"/>
              <w:right w:val="single" w:color="000000" w:sz="8" w:space="0"/>
            </w:tcBorders>
            <w:noWrap/>
            <w:vAlign w:val="center"/>
          </w:tcPr>
          <w:p w14:paraId="6286C9C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重庆海联职业技术学院</w:t>
            </w:r>
          </w:p>
        </w:tc>
        <w:tc>
          <w:tcPr>
            <w:tcW w:w="2279" w:type="pct"/>
            <w:tcBorders>
              <w:top w:val="single" w:color="000000" w:sz="8" w:space="0"/>
              <w:left w:val="single" w:color="000000" w:sz="8" w:space="0"/>
              <w:bottom w:val="single" w:color="000000" w:sz="8" w:space="0"/>
              <w:right w:val="single" w:color="000000" w:sz="8" w:space="0"/>
            </w:tcBorders>
            <w:noWrap/>
            <w:vAlign w:val="center"/>
          </w:tcPr>
          <w:p w14:paraId="6716BB1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四阶递进•四方协同•多维评价的汽车专业群思政课程体系的构建与实践</w:t>
            </w:r>
          </w:p>
        </w:tc>
        <w:tc>
          <w:tcPr>
            <w:tcW w:w="2028" w:type="pct"/>
            <w:tcBorders>
              <w:top w:val="single" w:color="000000" w:sz="8" w:space="0"/>
              <w:left w:val="single" w:color="000000" w:sz="8" w:space="0"/>
              <w:bottom w:val="single" w:color="000000" w:sz="8" w:space="0"/>
              <w:right w:val="single" w:color="000000" w:sz="8" w:space="0"/>
            </w:tcBorders>
            <w:noWrap/>
            <w:vAlign w:val="center"/>
          </w:tcPr>
          <w:p w14:paraId="42DC0982">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宁萍、李大勇、吉方松</w:t>
            </w:r>
          </w:p>
        </w:tc>
      </w:tr>
      <w:tr w14:paraId="32C368C3">
        <w:tblPrEx>
          <w:tblBorders>
            <w:top w:val="none" w:color="auto" w:sz="0"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691" w:type="pct"/>
            <w:tcBorders>
              <w:top w:val="single" w:color="000000" w:sz="8" w:space="0"/>
              <w:left w:val="single" w:color="000000" w:sz="8" w:space="0"/>
              <w:bottom w:val="single" w:color="000000" w:sz="8" w:space="0"/>
              <w:right w:val="single" w:color="000000" w:sz="8" w:space="0"/>
            </w:tcBorders>
            <w:noWrap/>
            <w:vAlign w:val="center"/>
          </w:tcPr>
          <w:p w14:paraId="1B1C4C3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重庆应用技术职业学院</w:t>
            </w:r>
          </w:p>
        </w:tc>
        <w:tc>
          <w:tcPr>
            <w:tcW w:w="2279" w:type="pct"/>
            <w:tcBorders>
              <w:top w:val="single" w:color="000000" w:sz="8" w:space="0"/>
              <w:left w:val="single" w:color="000000" w:sz="8" w:space="0"/>
              <w:bottom w:val="single" w:color="000000" w:sz="8" w:space="0"/>
              <w:right w:val="single" w:color="000000" w:sz="8" w:space="0"/>
            </w:tcBorders>
            <w:noWrap/>
            <w:vAlign w:val="center"/>
          </w:tcPr>
          <w:p w14:paraId="6390A6D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kern w:val="0"/>
                <w:sz w:val="28"/>
                <w:szCs w:val="28"/>
                <w:lang w:bidi="ar"/>
              </w:rPr>
            </w:pPr>
            <w:r>
              <w:rPr>
                <w:rFonts w:hint="default" w:ascii="Times New Roman" w:hAnsi="Times New Roman" w:eastAsia="方正仿宋_GBK" w:cs="Times New Roman"/>
                <w:kern w:val="0"/>
                <w:sz w:val="28"/>
                <w:szCs w:val="28"/>
                <w:lang w:bidi="ar"/>
              </w:rPr>
              <w:t>六维并进，四阶赋能——构建高职英语课程思政</w:t>
            </w:r>
          </w:p>
          <w:p w14:paraId="5280076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育人新范式</w:t>
            </w:r>
          </w:p>
        </w:tc>
        <w:tc>
          <w:tcPr>
            <w:tcW w:w="2028" w:type="pct"/>
            <w:tcBorders>
              <w:top w:val="single" w:color="000000" w:sz="8" w:space="0"/>
              <w:left w:val="single" w:color="000000" w:sz="8" w:space="0"/>
              <w:bottom w:val="single" w:color="000000" w:sz="8" w:space="0"/>
              <w:right w:val="single" w:color="000000" w:sz="8" w:space="0"/>
            </w:tcBorders>
            <w:noWrap/>
            <w:vAlign w:val="center"/>
          </w:tcPr>
          <w:p w14:paraId="70CD6A83">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叶春菊、刘渝</w:t>
            </w:r>
          </w:p>
        </w:tc>
      </w:tr>
      <w:tr w14:paraId="1B48DF05">
        <w:tblPrEx>
          <w:tblBorders>
            <w:top w:val="none" w:color="auto" w:sz="0"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691" w:type="pct"/>
            <w:tcBorders>
              <w:top w:val="single" w:color="000000" w:sz="8" w:space="0"/>
              <w:left w:val="single" w:color="000000" w:sz="8" w:space="0"/>
              <w:bottom w:val="single" w:color="000000" w:sz="8" w:space="0"/>
              <w:right w:val="single" w:color="000000" w:sz="8" w:space="0"/>
            </w:tcBorders>
            <w:noWrap/>
            <w:vAlign w:val="center"/>
          </w:tcPr>
          <w:p w14:paraId="27696BB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重庆艺术工程职业学院</w:t>
            </w:r>
          </w:p>
        </w:tc>
        <w:tc>
          <w:tcPr>
            <w:tcW w:w="2279" w:type="pct"/>
            <w:tcBorders>
              <w:top w:val="single" w:color="000000" w:sz="8" w:space="0"/>
              <w:left w:val="single" w:color="000000" w:sz="8" w:space="0"/>
              <w:bottom w:val="single" w:color="000000" w:sz="8" w:space="0"/>
              <w:right w:val="single" w:color="000000" w:sz="8" w:space="0"/>
            </w:tcBorders>
            <w:noWrap/>
            <w:vAlign w:val="center"/>
          </w:tcPr>
          <w:p w14:paraId="24C2DE2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思政育魂，以美育人：发挥属地文化优势打造“美育+思政”育人新高地课程体系建设案例</w:t>
            </w:r>
          </w:p>
        </w:tc>
        <w:tc>
          <w:tcPr>
            <w:tcW w:w="2028" w:type="pct"/>
            <w:tcBorders>
              <w:top w:val="single" w:color="000000" w:sz="8" w:space="0"/>
              <w:left w:val="single" w:color="000000" w:sz="8" w:space="0"/>
              <w:bottom w:val="single" w:color="000000" w:sz="8" w:space="0"/>
              <w:right w:val="single" w:color="000000" w:sz="8" w:space="0"/>
            </w:tcBorders>
            <w:noWrap/>
            <w:vAlign w:val="center"/>
          </w:tcPr>
          <w:p w14:paraId="086F4D7C">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张来宝、孙伟、郑淋木、王伟安、刘俊伽</w:t>
            </w:r>
          </w:p>
        </w:tc>
      </w:tr>
      <w:tr w14:paraId="30C3EFC8">
        <w:tblPrEx>
          <w:tblBorders>
            <w:top w:val="none" w:color="auto" w:sz="0"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691" w:type="pct"/>
            <w:tcBorders>
              <w:top w:val="single" w:color="000000" w:sz="8" w:space="0"/>
              <w:left w:val="single" w:color="000000" w:sz="8" w:space="0"/>
              <w:bottom w:val="single" w:color="000000" w:sz="8" w:space="0"/>
              <w:right w:val="single" w:color="000000" w:sz="8" w:space="0"/>
            </w:tcBorders>
            <w:noWrap/>
            <w:vAlign w:val="center"/>
          </w:tcPr>
          <w:p w14:paraId="20542C5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重庆艺术工程职业学院</w:t>
            </w:r>
          </w:p>
        </w:tc>
        <w:tc>
          <w:tcPr>
            <w:tcW w:w="2279" w:type="pct"/>
            <w:tcBorders>
              <w:top w:val="single" w:color="000000" w:sz="8" w:space="0"/>
              <w:left w:val="single" w:color="000000" w:sz="8" w:space="0"/>
              <w:bottom w:val="single" w:color="000000" w:sz="8" w:space="0"/>
              <w:right w:val="single" w:color="000000" w:sz="8" w:space="0"/>
            </w:tcBorders>
            <w:noWrap/>
            <w:vAlign w:val="center"/>
          </w:tcPr>
          <w:p w14:paraId="0E2FD05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kern w:val="0"/>
                <w:sz w:val="28"/>
                <w:szCs w:val="28"/>
                <w:lang w:bidi="ar"/>
              </w:rPr>
            </w:pPr>
            <w:r>
              <w:rPr>
                <w:rFonts w:hint="default" w:ascii="Times New Roman" w:hAnsi="Times New Roman" w:eastAsia="方正仿宋_GBK" w:cs="Times New Roman"/>
                <w:kern w:val="0"/>
                <w:sz w:val="28"/>
                <w:szCs w:val="28"/>
                <w:lang w:bidi="ar"/>
              </w:rPr>
              <w:t>“两核多翼・数创思政”—— 艺术院校特色课程</w:t>
            </w:r>
          </w:p>
          <w:p w14:paraId="4A3F27B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体系育人实践</w:t>
            </w:r>
          </w:p>
        </w:tc>
        <w:tc>
          <w:tcPr>
            <w:tcW w:w="2028" w:type="pct"/>
            <w:tcBorders>
              <w:top w:val="single" w:color="000000" w:sz="8" w:space="0"/>
              <w:left w:val="single" w:color="000000" w:sz="8" w:space="0"/>
              <w:bottom w:val="single" w:color="000000" w:sz="8" w:space="0"/>
              <w:right w:val="single" w:color="000000" w:sz="8" w:space="0"/>
            </w:tcBorders>
            <w:noWrap/>
            <w:vAlign w:val="center"/>
          </w:tcPr>
          <w:p w14:paraId="24092C91">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张航、谭秀兰、陈洋</w:t>
            </w:r>
          </w:p>
        </w:tc>
      </w:tr>
      <w:tr w14:paraId="04670838">
        <w:tblPrEx>
          <w:tblBorders>
            <w:top w:val="none" w:color="auto" w:sz="0"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691" w:type="pct"/>
            <w:tcBorders>
              <w:top w:val="single" w:color="000000" w:sz="8" w:space="0"/>
              <w:left w:val="single" w:color="000000" w:sz="8" w:space="0"/>
              <w:bottom w:val="single" w:color="000000" w:sz="8" w:space="0"/>
              <w:right w:val="single" w:color="000000" w:sz="8" w:space="0"/>
            </w:tcBorders>
            <w:noWrap/>
            <w:vAlign w:val="center"/>
          </w:tcPr>
          <w:p w14:paraId="41F4682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重庆轻工职业学院</w:t>
            </w:r>
          </w:p>
        </w:tc>
        <w:tc>
          <w:tcPr>
            <w:tcW w:w="2279" w:type="pct"/>
            <w:tcBorders>
              <w:top w:val="single" w:color="000000" w:sz="8" w:space="0"/>
              <w:left w:val="single" w:color="000000" w:sz="8" w:space="0"/>
              <w:bottom w:val="single" w:color="000000" w:sz="8" w:space="0"/>
              <w:right w:val="single" w:color="000000" w:sz="8" w:space="0"/>
            </w:tcBorders>
            <w:noWrap/>
            <w:vAlign w:val="center"/>
          </w:tcPr>
          <w:p w14:paraId="71008BD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“双浸三环四驱”路径下的“大思政课”开发与建设</w:t>
            </w:r>
          </w:p>
        </w:tc>
        <w:tc>
          <w:tcPr>
            <w:tcW w:w="2028" w:type="pct"/>
            <w:tcBorders>
              <w:top w:val="single" w:color="000000" w:sz="8" w:space="0"/>
              <w:left w:val="single" w:color="000000" w:sz="8" w:space="0"/>
              <w:bottom w:val="single" w:color="000000" w:sz="8" w:space="0"/>
              <w:right w:val="single" w:color="000000" w:sz="8" w:space="0"/>
            </w:tcBorders>
            <w:noWrap/>
            <w:vAlign w:val="center"/>
          </w:tcPr>
          <w:p w14:paraId="63C86969">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周彦君、郝结林、谭椰川</w:t>
            </w:r>
          </w:p>
        </w:tc>
      </w:tr>
      <w:tr w14:paraId="723BA703">
        <w:tblPrEx>
          <w:tblBorders>
            <w:top w:val="none" w:color="auto" w:sz="0"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691" w:type="pct"/>
            <w:tcBorders>
              <w:top w:val="single" w:color="000000" w:sz="8" w:space="0"/>
              <w:left w:val="single" w:color="000000" w:sz="8" w:space="0"/>
              <w:bottom w:val="single" w:color="000000" w:sz="8" w:space="0"/>
              <w:right w:val="single" w:color="000000" w:sz="8" w:space="0"/>
            </w:tcBorders>
            <w:noWrap/>
            <w:vAlign w:val="center"/>
          </w:tcPr>
          <w:p w14:paraId="775E5FD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重庆科技职业学院</w:t>
            </w:r>
          </w:p>
        </w:tc>
        <w:tc>
          <w:tcPr>
            <w:tcW w:w="2279" w:type="pct"/>
            <w:tcBorders>
              <w:top w:val="single" w:color="000000" w:sz="8" w:space="0"/>
              <w:left w:val="single" w:color="000000" w:sz="8" w:space="0"/>
              <w:bottom w:val="single" w:color="000000" w:sz="8" w:space="0"/>
              <w:right w:val="single" w:color="000000" w:sz="8" w:space="0"/>
            </w:tcBorders>
            <w:noWrap/>
            <w:vAlign w:val="center"/>
          </w:tcPr>
          <w:p w14:paraId="2606CFA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w w:val="96"/>
                <w:kern w:val="0"/>
                <w:sz w:val="28"/>
                <w:szCs w:val="28"/>
                <w:lang w:bidi="ar"/>
              </w:rPr>
              <w:t>“三维”协同：构建高职院校思政课“教科研赛一体化”</w:t>
            </w:r>
          </w:p>
        </w:tc>
        <w:tc>
          <w:tcPr>
            <w:tcW w:w="2028" w:type="pct"/>
            <w:tcBorders>
              <w:top w:val="single" w:color="000000" w:sz="8" w:space="0"/>
              <w:left w:val="single" w:color="000000" w:sz="8" w:space="0"/>
              <w:bottom w:val="single" w:color="000000" w:sz="8" w:space="0"/>
              <w:right w:val="single" w:color="000000" w:sz="8" w:space="0"/>
            </w:tcBorders>
            <w:noWrap/>
            <w:vAlign w:val="center"/>
          </w:tcPr>
          <w:p w14:paraId="03AB1AD9">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王吉、郑延龙</w:t>
            </w:r>
          </w:p>
        </w:tc>
      </w:tr>
      <w:tr w14:paraId="5218FE7A">
        <w:tblPrEx>
          <w:tblBorders>
            <w:top w:val="none" w:color="auto" w:sz="0"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691" w:type="pct"/>
            <w:tcBorders>
              <w:top w:val="single" w:color="000000" w:sz="8" w:space="0"/>
              <w:left w:val="single" w:color="000000" w:sz="8" w:space="0"/>
              <w:bottom w:val="single" w:color="000000" w:sz="8" w:space="0"/>
              <w:right w:val="single" w:color="000000" w:sz="8" w:space="0"/>
            </w:tcBorders>
            <w:noWrap/>
            <w:vAlign w:val="center"/>
          </w:tcPr>
          <w:p w14:paraId="142F2F9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重庆理工职业学院</w:t>
            </w:r>
          </w:p>
        </w:tc>
        <w:tc>
          <w:tcPr>
            <w:tcW w:w="2279" w:type="pct"/>
            <w:tcBorders>
              <w:top w:val="single" w:color="000000" w:sz="8" w:space="0"/>
              <w:left w:val="single" w:color="000000" w:sz="8" w:space="0"/>
              <w:bottom w:val="single" w:color="000000" w:sz="8" w:space="0"/>
              <w:right w:val="single" w:color="000000" w:sz="8" w:space="0"/>
            </w:tcBorders>
            <w:noWrap/>
            <w:vAlign w:val="center"/>
          </w:tcPr>
          <w:p w14:paraId="28DD20B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kern w:val="0"/>
                <w:sz w:val="28"/>
                <w:szCs w:val="28"/>
                <w:lang w:bidi="ar"/>
              </w:rPr>
            </w:pPr>
            <w:r>
              <w:rPr>
                <w:rFonts w:hint="default" w:ascii="Times New Roman" w:hAnsi="Times New Roman" w:eastAsia="方正仿宋_GBK" w:cs="Times New Roman"/>
                <w:kern w:val="0"/>
                <w:sz w:val="28"/>
                <w:szCs w:val="28"/>
                <w:lang w:bidi="ar"/>
              </w:rPr>
              <w:t>“四新四有”赋能“三化四课”：打造线上线下思政</w:t>
            </w:r>
          </w:p>
          <w:p w14:paraId="4C3803D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课程育人融合新生态</w:t>
            </w:r>
          </w:p>
        </w:tc>
        <w:tc>
          <w:tcPr>
            <w:tcW w:w="2028" w:type="pct"/>
            <w:tcBorders>
              <w:top w:val="single" w:color="000000" w:sz="8" w:space="0"/>
              <w:left w:val="single" w:color="000000" w:sz="8" w:space="0"/>
              <w:bottom w:val="single" w:color="000000" w:sz="8" w:space="0"/>
              <w:right w:val="single" w:color="000000" w:sz="8" w:space="0"/>
            </w:tcBorders>
            <w:noWrap/>
            <w:vAlign w:val="center"/>
          </w:tcPr>
          <w:p w14:paraId="6F1EA10E">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甘永诚、王家伟、文永春、刘汐媛、王娣云、罗育青、罗御豪</w:t>
            </w:r>
          </w:p>
        </w:tc>
      </w:tr>
      <w:tr w14:paraId="537ABB1C">
        <w:tblPrEx>
          <w:tblBorders>
            <w:top w:val="none" w:color="auto" w:sz="0"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691" w:type="pct"/>
            <w:tcBorders>
              <w:top w:val="single" w:color="000000" w:sz="8" w:space="0"/>
              <w:left w:val="single" w:color="000000" w:sz="8" w:space="0"/>
              <w:bottom w:val="single" w:color="000000" w:sz="8" w:space="0"/>
              <w:right w:val="single" w:color="000000" w:sz="8" w:space="0"/>
            </w:tcBorders>
            <w:noWrap/>
            <w:vAlign w:val="center"/>
          </w:tcPr>
          <w:p w14:paraId="068C085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kern w:val="0"/>
                <w:sz w:val="28"/>
                <w:szCs w:val="28"/>
                <w:lang w:bidi="ar"/>
              </w:rPr>
            </w:pPr>
            <w:r>
              <w:rPr>
                <w:rFonts w:hint="default" w:ascii="Times New Roman" w:hAnsi="Times New Roman" w:eastAsia="方正仿宋_GBK" w:cs="Times New Roman"/>
                <w:kern w:val="0"/>
                <w:sz w:val="28"/>
                <w:szCs w:val="28"/>
                <w:lang w:bidi="ar"/>
              </w:rPr>
              <w:t>重庆资源与环境保护职业</w:t>
            </w:r>
          </w:p>
          <w:p w14:paraId="215D2A4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学院</w:t>
            </w:r>
          </w:p>
        </w:tc>
        <w:tc>
          <w:tcPr>
            <w:tcW w:w="2279" w:type="pct"/>
            <w:tcBorders>
              <w:top w:val="single" w:color="000000" w:sz="8" w:space="0"/>
              <w:left w:val="single" w:color="000000" w:sz="8" w:space="0"/>
              <w:bottom w:val="single" w:color="000000" w:sz="8" w:space="0"/>
              <w:right w:val="single" w:color="000000" w:sz="8" w:space="0"/>
            </w:tcBorders>
            <w:noWrap/>
            <w:vAlign w:val="center"/>
          </w:tcPr>
          <w:p w14:paraId="401BE97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kern w:val="0"/>
                <w:sz w:val="28"/>
                <w:szCs w:val="28"/>
                <w:lang w:bidi="ar"/>
              </w:rPr>
            </w:pPr>
            <w:r>
              <w:rPr>
                <w:rFonts w:hint="default" w:ascii="Times New Roman" w:hAnsi="Times New Roman" w:eastAsia="方正仿宋_GBK" w:cs="Times New Roman"/>
                <w:kern w:val="0"/>
                <w:sz w:val="28"/>
                <w:szCs w:val="28"/>
                <w:lang w:bidi="ar"/>
              </w:rPr>
              <w:t>扎根巴渝 政史互补 实践养成 构建“三进三联</w:t>
            </w:r>
          </w:p>
          <w:p w14:paraId="354E2AB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四共”红军文化资源大思政课铸魂育人矩阵</w:t>
            </w:r>
          </w:p>
        </w:tc>
        <w:tc>
          <w:tcPr>
            <w:tcW w:w="2028" w:type="pct"/>
            <w:tcBorders>
              <w:top w:val="single" w:color="000000" w:sz="8" w:space="0"/>
              <w:left w:val="single" w:color="000000" w:sz="8" w:space="0"/>
              <w:bottom w:val="single" w:color="000000" w:sz="8" w:space="0"/>
              <w:right w:val="single" w:color="000000" w:sz="8" w:space="0"/>
            </w:tcBorders>
            <w:noWrap/>
            <w:vAlign w:val="center"/>
          </w:tcPr>
          <w:p w14:paraId="361349F2">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秦专松</w:t>
            </w:r>
          </w:p>
        </w:tc>
      </w:tr>
      <w:tr w14:paraId="1824928A">
        <w:tblPrEx>
          <w:tblBorders>
            <w:top w:val="none" w:color="auto" w:sz="0"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691" w:type="pct"/>
            <w:tcBorders>
              <w:top w:val="single" w:color="000000" w:sz="8" w:space="0"/>
              <w:left w:val="single" w:color="000000" w:sz="8" w:space="0"/>
              <w:right w:val="single" w:color="000000" w:sz="8" w:space="0"/>
            </w:tcBorders>
            <w:noWrap/>
            <w:vAlign w:val="center"/>
          </w:tcPr>
          <w:p w14:paraId="66CE3BA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重庆现代制造职业学院</w:t>
            </w:r>
          </w:p>
        </w:tc>
        <w:tc>
          <w:tcPr>
            <w:tcW w:w="2279" w:type="pct"/>
            <w:tcBorders>
              <w:top w:val="single" w:color="000000" w:sz="8" w:space="0"/>
              <w:left w:val="single" w:color="000000" w:sz="8" w:space="0"/>
              <w:right w:val="single" w:color="000000" w:sz="8" w:space="0"/>
            </w:tcBorders>
            <w:noWrap/>
            <w:vAlign w:val="center"/>
          </w:tcPr>
          <w:p w14:paraId="3EE67B2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基于“产教融合+思政链”双驱动模式构建“做中学”育人体系——以《两轮电动车整车装调》课程为例</w:t>
            </w:r>
          </w:p>
        </w:tc>
        <w:tc>
          <w:tcPr>
            <w:tcW w:w="2028" w:type="pct"/>
            <w:tcBorders>
              <w:top w:val="single" w:color="000000" w:sz="8" w:space="0"/>
              <w:left w:val="single" w:color="000000" w:sz="8" w:space="0"/>
              <w:right w:val="single" w:color="000000" w:sz="8" w:space="0"/>
            </w:tcBorders>
            <w:noWrap/>
            <w:vAlign w:val="center"/>
          </w:tcPr>
          <w:p w14:paraId="5FD2F60A">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陈念、姜添珂、蒋杨洋</w:t>
            </w:r>
          </w:p>
        </w:tc>
      </w:tr>
    </w:tbl>
    <w:p w14:paraId="7D62B297">
      <w:pPr>
        <w:rPr>
          <w:rFonts w:hint="default" w:ascii="Times New Roman" w:hAnsi="Times New Roman" w:cs="Times New Roman"/>
        </w:rPr>
      </w:pPr>
    </w:p>
    <w:p w14:paraId="28BEC731">
      <w:pPr>
        <w:rPr>
          <w:rFonts w:hint="default" w:ascii="Times New Roman" w:hAnsi="Times New Roman" w:cs="Times New Roman"/>
        </w:rPr>
      </w:pPr>
    </w:p>
    <w:p w14:paraId="2C4B0837">
      <w:pPr>
        <w:rPr>
          <w:rFonts w:hint="default" w:ascii="Times New Roman" w:hAnsi="Times New Roman" w:cs="Times New Roman"/>
        </w:rPr>
      </w:pPr>
    </w:p>
    <w:p w14:paraId="56A024F1">
      <w:pPr>
        <w:rPr>
          <w:rFonts w:hint="default" w:ascii="Times New Roman" w:hAnsi="Times New Roman" w:cs="Times New Roman"/>
        </w:rPr>
      </w:pPr>
    </w:p>
    <w:p w14:paraId="4D050CDD">
      <w:bookmarkStart w:id="0" w:name="_GoBack"/>
      <w:bookmarkEnd w:id="0"/>
    </w:p>
    <w:sectPr>
      <w:footerReference r:id="rId3" w:type="default"/>
      <w:footerReference r:id="rId4" w:type="even"/>
      <w:pgSz w:w="16838" w:h="11906" w:orient="landscape"/>
      <w:pgMar w:top="1803" w:right="1440" w:bottom="1803" w:left="1440" w:header="992" w:footer="567" w:gutter="0"/>
      <w:pgBorders>
        <w:top w:val="none" w:sz="0" w:space="0"/>
        <w:left w:val="none" w:sz="0" w:space="0"/>
        <w:bottom w:val="none" w:sz="0" w:space="0"/>
        <w:right w:val="none" w:sz="0" w:space="0"/>
      </w:pgBorders>
      <w:pgNumType w:fmt="numberInDash"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5D6493">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24B65DB">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path/>
              <v:fill on="f" focussize="0,0"/>
              <v:stroke on="f"/>
              <v:imagedata o:title=""/>
              <o:lock v:ext="edit" aspectratio="f"/>
              <v:textbox inset="0mm,0mm,0mm,0mm" style="mso-fit-shape-to-text:t;">
                <w:txbxContent>
                  <w:p w14:paraId="524B65DB">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FE5DF5">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602FE56">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14:paraId="7602FE56">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494ECF"/>
    <w:rsid w:val="012C4639"/>
    <w:rsid w:val="02FF11C0"/>
    <w:rsid w:val="046E6B4B"/>
    <w:rsid w:val="05B02D0D"/>
    <w:rsid w:val="086C5E40"/>
    <w:rsid w:val="0AC94734"/>
    <w:rsid w:val="0E42461A"/>
    <w:rsid w:val="0E91469A"/>
    <w:rsid w:val="1289341C"/>
    <w:rsid w:val="161C0E5E"/>
    <w:rsid w:val="165C7AFF"/>
    <w:rsid w:val="16CD2F38"/>
    <w:rsid w:val="182E6B68"/>
    <w:rsid w:val="1895699B"/>
    <w:rsid w:val="20757E38"/>
    <w:rsid w:val="2222365B"/>
    <w:rsid w:val="25494ECF"/>
    <w:rsid w:val="257A6B2F"/>
    <w:rsid w:val="28B2541A"/>
    <w:rsid w:val="2C8D25F9"/>
    <w:rsid w:val="2C9B040D"/>
    <w:rsid w:val="2CAA5BAA"/>
    <w:rsid w:val="2D383215"/>
    <w:rsid w:val="2FD141BC"/>
    <w:rsid w:val="30042AC8"/>
    <w:rsid w:val="31503ABE"/>
    <w:rsid w:val="32EF6914"/>
    <w:rsid w:val="33C6019D"/>
    <w:rsid w:val="34150D81"/>
    <w:rsid w:val="34A34242"/>
    <w:rsid w:val="36B2629C"/>
    <w:rsid w:val="38247890"/>
    <w:rsid w:val="397F3DF5"/>
    <w:rsid w:val="3CEF5962"/>
    <w:rsid w:val="3E725140"/>
    <w:rsid w:val="42A336EA"/>
    <w:rsid w:val="43DB0A44"/>
    <w:rsid w:val="444F6DA9"/>
    <w:rsid w:val="48575202"/>
    <w:rsid w:val="48D647E0"/>
    <w:rsid w:val="494203DC"/>
    <w:rsid w:val="49B44C48"/>
    <w:rsid w:val="4A5D71EC"/>
    <w:rsid w:val="4C2222D9"/>
    <w:rsid w:val="4C2439B6"/>
    <w:rsid w:val="4C247440"/>
    <w:rsid w:val="4C3B5051"/>
    <w:rsid w:val="4DF40E40"/>
    <w:rsid w:val="51842931"/>
    <w:rsid w:val="52392B0B"/>
    <w:rsid w:val="54EF721D"/>
    <w:rsid w:val="582B34A0"/>
    <w:rsid w:val="588230E7"/>
    <w:rsid w:val="58A107A4"/>
    <w:rsid w:val="590103BF"/>
    <w:rsid w:val="59FA1DEC"/>
    <w:rsid w:val="5B861105"/>
    <w:rsid w:val="5C1D31A5"/>
    <w:rsid w:val="5C2E1D3B"/>
    <w:rsid w:val="5D9D6E7E"/>
    <w:rsid w:val="5DCD21EF"/>
    <w:rsid w:val="5E6C439A"/>
    <w:rsid w:val="5F5B607F"/>
    <w:rsid w:val="5FDD0A26"/>
    <w:rsid w:val="66167AAD"/>
    <w:rsid w:val="67A20C4A"/>
    <w:rsid w:val="681D0264"/>
    <w:rsid w:val="694F5805"/>
    <w:rsid w:val="6B3B2453"/>
    <w:rsid w:val="6DB50101"/>
    <w:rsid w:val="6EFD25CC"/>
    <w:rsid w:val="708D2F57"/>
    <w:rsid w:val="716218D9"/>
    <w:rsid w:val="719D0447"/>
    <w:rsid w:val="76605354"/>
    <w:rsid w:val="785364CC"/>
    <w:rsid w:val="78BB2B0E"/>
    <w:rsid w:val="794200D5"/>
    <w:rsid w:val="7A551DE4"/>
    <w:rsid w:val="7BD87028"/>
    <w:rsid w:val="7D727231"/>
    <w:rsid w:val="7D7617AB"/>
    <w:rsid w:val="7E7963E5"/>
    <w:rsid w:val="7E8D6284"/>
    <w:rsid w:val="7F936F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市直单位</Company>
  <Pages>25</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2025-06-03T09:04:00Z</dcterms:created>
  <dc:creator>周念珠</dc:creator>
  <cp:lastModifiedBy>周念珠</cp:lastModifiedBy>
  <dcterms:modified xsi:type="dcterms:W3CDTF">2025-06-03T09:05:03Z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398B52A2A8F8448FA2F0C441F2D99E60_11</vt:lpwstr>
  </property>
  <property fmtid="{D5CDD505-2E9C-101B-9397-08002B2CF9AE}" pid="4" name="KSOTemplateDocerSaveRecord">
    <vt:lpwstr>eyJoZGlkIjoiMDNmZmYyZjE2ODU0MWE2NzBlZGViOTA3OGM3M2Q3ZDgiLCJ1c2VySWQiOiIxNjY2MjU2MDk0In0=</vt:lpwstr>
  </property>
</Properties>
</file>