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eastAsia="方正黑体_GBK" w:cs="方正黑体_GBK"/>
          <w:sz w:val="32"/>
          <w:szCs w:val="32"/>
        </w:rPr>
      </w:pPr>
      <w:bookmarkStart w:id="0" w:name="OLE_LINK1"/>
      <w:r>
        <w:rPr>
          <w:rFonts w:hint="eastAsia" w:ascii="Times New Roman" w:hAnsi="方正黑体_GBK" w:eastAsia="方正黑体_GBK" w:cs="方正黑体_GBK"/>
          <w:sz w:val="32"/>
          <w:szCs w:val="32"/>
          <w:lang w:bidi="ar"/>
        </w:rPr>
        <w:t>附件</w:t>
      </w:r>
      <w:r>
        <w:rPr>
          <w:rFonts w:ascii="Times New Roman" w:hAnsi="Times New Roman" w:eastAsia="方正黑体_GBK" w:cs="方正黑体_GBK"/>
          <w:sz w:val="32"/>
          <w:szCs w:val="32"/>
          <w:lang w:bidi="ar"/>
        </w:rPr>
        <w:t>2</w:t>
      </w:r>
    </w:p>
    <w:bookmarkEnd w:id="0"/>
    <w:p>
      <w:pPr>
        <w:widowControl/>
        <w:spacing w:line="600" w:lineRule="exact"/>
        <w:rPr>
          <w:rFonts w:eastAsia="方正黑体_GBK" w:cs="方正黑体_GBK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bidi="ar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重庆市第一二批中等职业学校“双师型”名师工作室主持人名单</w:t>
      </w:r>
    </w:p>
    <w:bookmarkEnd w:id="1"/>
    <w:tbl>
      <w:tblPr>
        <w:tblStyle w:val="3"/>
        <w:tblW w:w="8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618"/>
        <w:gridCol w:w="2799"/>
        <w:gridCol w:w="17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序号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学校名称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工作室建设专业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lang w:bidi="ar"/>
              </w:rPr>
              <w:t>主持人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1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重庆市黔江区民族职业教育中心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数字媒体技术应用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白红霞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2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重庆市巴南职业教育中心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新能源汽车运用与维修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石光成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3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重庆市立信职业教育中心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汽车应用与维修专业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尹宏观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4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重庆市万州职业教育中心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电气设备运行与控制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秦小滨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5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重庆市女子职业高级中学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幼儿保育专业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 xml:space="preserve">舒 </w:t>
            </w:r>
            <w:r>
              <w:rPr>
                <w:rFonts w:ascii="方正仿宋_GBK" w:hAnsi="方正仿宋_GBK" w:eastAsia="方正仿宋_GBK" w:cs="方正仿宋_GBK"/>
                <w:lang w:bidi="ar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lang w:bidi="ar"/>
              </w:rPr>
              <w:t>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6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重庆市荣昌区职业教育中心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畜禽生产技术（畜牧兽医）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szCs w:val="22"/>
                <w:lang w:bidi="ar"/>
              </w:rPr>
              <w:t>曹礼静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7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重庆市南川隆化职业中学校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计算机应用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szCs w:val="22"/>
                <w:lang w:bidi="ar"/>
              </w:rPr>
              <w:t>王贵红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8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重庆市龙门浩职业中学校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高星级饭店运营与管理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szCs w:val="22"/>
                <w:lang w:bidi="ar"/>
              </w:rPr>
              <w:t>李琦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9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重庆工商学校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建筑工程施工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szCs w:val="22"/>
                <w:lang w:bidi="ar"/>
              </w:rPr>
              <w:t>刘庆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lang w:bidi="ar"/>
              </w:rPr>
              <w:t>10</w:t>
            </w:r>
          </w:p>
        </w:tc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重庆市两江职业教育中心</w:t>
            </w:r>
          </w:p>
        </w:tc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color w:val="000000"/>
                <w:kern w:val="0"/>
                <w:sz w:val="22"/>
                <w:szCs w:val="22"/>
                <w:lang w:bidi="ar"/>
              </w:rPr>
              <w:t>汽车车身修复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方正仿宋_GBK" w:eastAsia="方正仿宋_GBK" w:cs="方正仿宋_GBK"/>
                <w:szCs w:val="22"/>
                <w:lang w:bidi="ar"/>
              </w:rPr>
            </w:pPr>
            <w:r>
              <w:rPr>
                <w:rFonts w:hint="eastAsia" w:ascii="Times New Roman" w:hAnsi="方正仿宋_GBK" w:eastAsia="方正仿宋_GBK" w:cs="方正仿宋_GBK"/>
                <w:szCs w:val="22"/>
                <w:lang w:bidi="ar"/>
              </w:rPr>
              <w:t>胡振川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OTk4ZDcyOGEwYmMwODI1YmFkYjY4MjVmZGFhNTgifQ=="/>
    <w:docVar w:name="KSO_WPS_MARK_KEY" w:val="fa942810-80f2-4d28-ba2f-2cedce7265d3"/>
  </w:docVars>
  <w:rsids>
    <w:rsidRoot w:val="0B3A1049"/>
    <w:rsid w:val="0B3A1049"/>
    <w:rsid w:val="47100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895</Characters>
  <Lines>0</Lines>
  <Paragraphs>0</Paragraphs>
  <TotalTime>0</TotalTime>
  <ScaleCrop>false</ScaleCrop>
  <LinksUpToDate>false</LinksUpToDate>
  <CharactersWithSpaces>905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2024-11-02T13:58:00Z</dcterms:created>
  <dc:creator>my</dc:creator>
  <cp:lastModifiedBy>my</cp:lastModifiedBy>
  <dcterms:modified xsi:type="dcterms:W3CDTF">2024-11-02T13:59:49Z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F2E9269194DD495DABEF188964525B63_13</vt:lpwstr>
  </property>
</Properties>
</file>