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95E6">
      <w:pPr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p w14:paraId="77412DAB">
      <w:pPr>
        <w:rPr>
          <w:rFonts w:hint="eastAsia" w:ascii="方正小标宋_GBK" w:hAnsi="方正小标宋_GBK" w:eastAsia="方正小标宋_GBK" w:cs="方正小标宋_GBK"/>
        </w:rPr>
      </w:pPr>
    </w:p>
    <w:tbl>
      <w:tblPr>
        <w:tblStyle w:val="3"/>
        <w:tblW w:w="10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948"/>
        <w:gridCol w:w="4278"/>
        <w:gridCol w:w="2032"/>
        <w:gridCol w:w="1300"/>
      </w:tblGrid>
      <w:tr w14:paraId="07F4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0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2024年重庆市第十一届小学科学优质课竞赛（丰都赛场）拟获奖名单</w:t>
            </w:r>
          </w:p>
          <w:bookmarkEnd w:id="0"/>
        </w:tc>
      </w:tr>
      <w:tr w14:paraId="1484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 w14:paraId="2FBE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7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茎的奇妙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邓少国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0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重庆市渝中区人和街小学校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汪涛、蔡磊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559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3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比较不同的土壤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1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重庆市巴蜀蓝湖郡小学校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张超、冉春燕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686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测量降雨量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丁洋玲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C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重庆科学城树人思贤小学校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李健、周娟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4E2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D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光的反射现象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张永丽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重庆谢家湾学校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潘波、黄晓霞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C48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7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自制温度计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C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重庆市大渡口区钢花小学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徐梅、赵微琼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6C6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光与影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B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重庆市合川区凉亭子小学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李春、陈建琼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CD3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热在水中的传递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重庆市江津区四牌坊小学校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顾仙宇、胡敏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4F4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0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用橡皮筋驱动小车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罗辉兴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2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巫溪县先锋小学校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张军、陈贤林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F46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E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我们的消化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7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重庆谢家湾学校丰都幸福小学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孙红军、李国荣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5A6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0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光的反射现象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卢虹锦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重庆市铜梁区立心小学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钱虹宇、王旭军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C4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A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从吃与被吃说起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张树云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重庆市璧山区御湖小学校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盘岚、荣飞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01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茎和叶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倩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重庆市人民小学校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付洁瑶、刘婷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02E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5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小苏打与白醋的反应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马小茜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奉节县冯坪乡明堂小学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李高勇、孙嗣孝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E45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A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小苏打与白醋的反应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张迎春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重庆市长寿区第二实验小学校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陈泽明、文伟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84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4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潜水艇沉浮的秘密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2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重庆市永川区永和小学校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张璇、黄映虹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35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生活中的“好帮手”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雍华娅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8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重庆市綦江区陵园小学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赵宗敏、何坪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89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用沉的材料造船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7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董成武、刘莹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5A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0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B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巫山县南峰小学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黄玖燚、徐芳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C5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3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声音的变化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8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重庆市万盛经济技术开发区万盛小学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杨波、李俊浩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BFD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我们的地球模型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3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重庆市黔江区人民小学校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张昶、陈建容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60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A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加快溶解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姚小秋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彭水苗族土家族自治县第四小学校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冉余、李永东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E2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9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种子的传播方式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刘彦青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9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重庆市石柱土家族自治县师范附属小学校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马小燕、邓莉君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520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F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w w:val="96"/>
                <w:kern w:val="0"/>
                <w:sz w:val="36"/>
                <w:szCs w:val="36"/>
                <w:u w:val="none"/>
                <w:lang w:val="en-US" w:eastAsia="zh-CN" w:bidi="ar"/>
              </w:rPr>
              <w:t>2024年重庆市第十一届小学科学优质课竞赛（九龙坡赛场）拟获奖名单</w:t>
            </w:r>
          </w:p>
        </w:tc>
      </w:tr>
      <w:tr w14:paraId="190B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 w14:paraId="2F65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改进鱼的家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郭冬梅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8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重庆市江北区和济小学校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文德英、廖建伟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FD5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7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用水计量时间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李采玲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重庆市巴南区巴南小学校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庞胜松、朱宇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99F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声音是怎样产生的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蒋佳玲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C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重庆市南岸区天台岗小学校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胡莉、唐巧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3C1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走马灯的奥秘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庞敏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重庆市沙坪坝区新桥小学校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程燕、张健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A18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神奇的小电动机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乔丹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高新技术产业开发区第一实验小学校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潘波、周煦琅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78B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D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种子萌发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张尚芬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重庆市荣昌区棠城小学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曾小勇、万军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3EF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0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物体在斜面上运动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杨悦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3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重庆市北碚区朝阳小学校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胡雕、张艳红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1A4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小苏打与白醋的反应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黄小华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6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重庆市开州区汉丰第二小学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邓长珍、周轩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B26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D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种子的传播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王悦霖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7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重庆市渝北区鲁能巴蜀小学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夏振洋、董成武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4F7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3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杨立双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9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86"/>
                <w:kern w:val="0"/>
                <w:sz w:val="24"/>
                <w:szCs w:val="24"/>
                <w:u w:val="none"/>
                <w:lang w:val="en-US" w:eastAsia="zh-CN" w:bidi="ar"/>
              </w:rPr>
              <w:t>秀山土家族苗族自治县清溪场街道三合小学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覃学、杨雪琴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BC3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5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空气占据空间吗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彭大权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重庆市南川区隆化第二小学校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王川、李军霞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D1D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1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谁沉谁浮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刘根宏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8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重庆市大足区龙岗第一小学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赵祖莉、王科力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2AB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C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热传导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郎红伟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重庆市武隆区凤溪小学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李兵、付建芳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297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仰望天空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方维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F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重庆市涪陵城区第七小学校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汤滔、郝纪红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275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组装小车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陈极菊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A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丰都县实验小学校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谢燕、谢文燕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4E9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1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空气占据空间吗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郑媛媛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重庆市潼南区朝阳小学校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彭启健、刘丽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CAD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4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电和磁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陈谊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垫江县砚台小学校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杨正军、洪剑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7F6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做尺子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张成佳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8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重庆市万州区龙沙小学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何光军、黎帮云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7D7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0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声音是怎样产生的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张多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4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酉阳土家族苗族自治县酉州小学校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高倩、邓涛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AE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0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刘人维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D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城口县双河乡中心小学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吉方琴、朱毅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2EC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用气球驱动小车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吴晓玲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7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重庆市梁平区品字小学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聂巧鸿、陆顶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046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A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测量肺活量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陈都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8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忠县忠州第四小学校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郭德明、贺建蓉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B39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压缩空气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3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云阳县北城小学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卢艳、邓技权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 w14:paraId="03EE4FE5"/>
    <w:p w14:paraId="23DF8710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E1D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09352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09352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97F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34EA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34EA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384F6FBC"/>
    <w:rsid w:val="384F6FBC"/>
    <w:rsid w:val="5E6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2024-10-24T09:07:00Z</dcterms:created>
  <dc:creator>Administrator</dc:creator>
  <cp:lastModifiedBy>Administrator</cp:lastModifiedBy>
  <dcterms:modified xsi:type="dcterms:W3CDTF">2024-10-24T09:08:58Z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A27DE5EF407E4380B307A442E9E12054_11</vt:lpwstr>
  </property>
</Properties>
</file>