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ascii="Times New Roman" w:hAnsi="Times New Roman" w:eastAsia="方正黑体_GBK" w:cs="Times New Roman"/>
          <w:b w:val="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b w:val="0"/>
          <w:sz w:val="32"/>
          <w:szCs w:val="32"/>
          <w:lang w:bidi="ar"/>
        </w:rPr>
        <w:t>附件</w:t>
      </w:r>
    </w:p>
    <w:p>
      <w:pPr>
        <w:pStyle w:val="5"/>
        <w:rPr>
          <w:rFonts w:ascii="Times New Roman" w:hAnsi="Times New Roman" w:cs="Times New Roman"/>
        </w:rPr>
      </w:pPr>
    </w:p>
    <w:tbl>
      <w:tblPr>
        <w:tblStyle w:val="3"/>
        <w:tblW w:w="141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725"/>
        <w:gridCol w:w="1809"/>
        <w:gridCol w:w="4748"/>
        <w:gridCol w:w="2136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200" w:firstLineChars="5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  <w:t>重庆市2024年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小学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  <w:t>体育与健康优质课竞赛拟获奖名单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参赛教师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参赛内容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欣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生长发育与青春期保健—拥抱青春期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墨     刘智宏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重庆两江新区金州小学校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傅尉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篮球运动：攻防组合探寻空间得分及体能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贞     郑  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重庆市璧山区文风小学校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新型冠状病毒肺炎的“防”与“护”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润     王  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重庆市沙坪坝区森林实验小学校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定向运动及体能组合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张小虹    刘  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重庆市渝中区天地人和街小学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做情绪的小主人——篮球比赛中的情绪认知与调控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强    陈明庆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重庆市大渡口区育才小学校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杨秦齐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竹铃球：面对防守运传运用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平    胡艺馨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重庆市启诚巴蜀小学校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周杨棚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安全应急与避险：火灾逃生一障碍跑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伏正斌    王  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重庆市永川区汇龙小学校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学会处理轻微外伤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  玲    徐宏银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重庆市合川区高阳小学校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发展跳跃能力的练习与体能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杨国均    郭祥均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重庆两江新区华师中旭学校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苏广超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青春期变化早知道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勇    田晓娟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重庆市垫江县鹤游小学校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徐雪飞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耐久跑--重庆红岩研学旅行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周建勋    刘建平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重庆市长寿区第一实验小学校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恒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跳上成跪撑—起立—挺身跳下及体能练习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君    宋晓芸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彭水苗族土家族自治县两江小学校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何江胜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跑跳组合与游戏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杨生国    王雄飞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重庆市大渡口区钰鑫小学校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罗艳妮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基本运动技能：用手操控轻器械的抛接游戏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丹    刘  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重庆市丰都县融智学校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蒋世碧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碳酸饮料对身体的危害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董春花    孙  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重庆市綦江区文龙小学校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乒乓球横拍推挡平击球游戏及体能练习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王善作    余  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重庆市江北区新村同创小学校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叶桂君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抛接与跳跃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    廖小松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重庆市奉节县夔州小学校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胡海燕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直臂支撑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辉    曾国玉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重庆市九龙坡区彩云湖森林小学校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江岚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快速启动与游戏——安全应急与避险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雪    戴  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重庆市万州区百安小学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蔡卿鹏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明眸新视界，护眼小卫士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刘平平    伯朝文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重庆市人民小学校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足球运球过人及射门组合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代春联    胡  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重庆市巴南区巴渝小学校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健康行为与生活方式：含糖饮料要少喝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揭廷婷    蔡  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重庆市科学城高桥学校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生长发育与青春期保健：障碍跑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  奇   沈武旗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重庆市江津区实验小学校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钟成城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生长发育与青春期保健：长高的秘密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黄李林    胡  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重庆市大足区龙岗第一小学校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小篮球运球、防守、传接球技术的运用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肖仁翠    肖卫兵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重庆市城口县双河乡中心小学校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吴林林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认识骨折，正确处理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妮    殷合海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重庆市南川区隆化第一小学校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何孟麟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耐久跑与游戏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夏红梅    庞生勇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重庆市荣昌区玉屏实验小学校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水平三：乒乓球正手攻球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熠    盛玉贤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重庆市开州区汉丰第七小学校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何刚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肩肘倒立及组合动作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妮    许小芳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重庆市涪陵城区第七小学校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抵抗病毒我能行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  鹏    秦小林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重庆市南岸区南坪四海小学校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王靖淞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竹筒高跷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陈明建    白崇杰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重庆市云阳县平安镇平安小学校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熊秋林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脚内侧踢球与游戏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环    张炳明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重庆市潼南区东安小学校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王志鹏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运动中扭伤的处理---轻度扭伤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松    沈秋裹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重庆市铜梁区大庙小学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成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篮球运动：变向换手运球组合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醒     叶 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重庆市北碚区人民路小学校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健康行为与生活方式：食物王国的秘密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段义洪    冉  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酉阳土家族苗族自治县实验小学校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肖黄易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“斗鸡”——领地争夺赛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刘海洋    冉碧华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重庆市万盛经济技术开发区万盛小学校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钟济萍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健康行为与生活方式：勤洗小小手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  浒    郑仕伦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冉霜霜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面对困难，我不怕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梁    李小燕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黔江区濯水镇中心小学校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花样跳绳—开合跳、并脚左右跳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动作及组合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徐沛康    孙娇丽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武隆区第二实验小学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韦燕飞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跳跃与游戏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华     代玉娟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重庆市忠县实验小学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母成林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快速跑与游戏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邓柏林    罗  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秀山土家族苗族自治县鹭秀小学校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杨红英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新兴项目——趣味板羽球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莹    彭  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重庆市巫山县实验小学校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金静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健康行为与生活方式：用眼卫生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赵祖彪   卢美琼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石柱土家族自治县师范附属小学校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足球传接与射门练习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刘伶俐    马泽秀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重庆市巫溪县城厢镇镇泉中心小学校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姚蕾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调控情绪：游逍遥巫溪 寻心灵之旅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俊    夏泽瑞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797" w:right="1440" w:bottom="1797" w:left="1440" w:header="992" w:footer="567" w:gutter="0"/>
      <w:pgNumType w:fmt="numberInDash"/>
      <w:cols w:space="0" w:num="1"/>
      <w:rtlGutter w:val="0"/>
      <w:docGrid w:type="lines" w:linePitch="6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k4ZDcyOGEwYmMwODI1YmFkYjY4MjVmZGFhNTgifQ=="/>
    <w:docVar w:name="KSO_WPS_MARK_KEY" w:val="61073415-539d-4af0-b7a8-ba7f11890ef5"/>
  </w:docVars>
  <w:rsids>
    <w:rsidRoot w:val="7E91724D"/>
    <w:rsid w:val="7E917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center"/>
    </w:pPr>
    <w:rPr>
      <w:rFonts w:ascii="方正小标宋_GBK" w:hAnsi="宋体" w:eastAsia="方正小标宋_GBK" w:cs="宋体"/>
      <w:b/>
      <w:color w:val="000000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1</TotalTime>
  <ScaleCrop>false</ScaleCrop>
  <LinksUpToDate>false</LinksUpToDate>
  <CharactersWithSpaces>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2024-10-18T14:31:00Z</dcterms:created>
  <dc:creator>my</dc:creator>
  <cp:lastModifiedBy>my</cp:lastModifiedBy>
  <dcterms:modified xsi:type="dcterms:W3CDTF">2024-10-18T14:34:08Z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5907621315DD40ADAE0461949F0E3D62_11</vt:lpwstr>
  </property>
</Properties>
</file>