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0233A">
      <w:pPr>
        <w:spacing w:line="600" w:lineRule="exact"/>
        <w:jc w:val="left"/>
        <w:rPr>
          <w:rFonts w:hint="eastAsia" w:eastAsia="方正黑体_GBK"/>
        </w:rPr>
      </w:pPr>
      <w:r>
        <w:rPr>
          <w:rFonts w:hint="eastAsia" w:eastAsia="方正黑体_GBK"/>
        </w:rPr>
        <w:t>附件</w:t>
      </w:r>
    </w:p>
    <w:p w14:paraId="44F98A1D">
      <w:pPr>
        <w:spacing w:line="600" w:lineRule="exact"/>
        <w:jc w:val="center"/>
        <w:rPr>
          <w:rFonts w:hint="eastAsia" w:eastAsia="方正小标宋_GBK"/>
          <w:sz w:val="44"/>
          <w:szCs w:val="44"/>
        </w:rPr>
      </w:pPr>
    </w:p>
    <w:p w14:paraId="7C5B4E5E">
      <w:pPr>
        <w:spacing w:line="600" w:lineRule="exact"/>
        <w:jc w:val="center"/>
        <w:rPr>
          <w:rFonts w:hint="eastAsia" w:eastAsia="方正小标宋_GBK"/>
          <w:sz w:val="44"/>
          <w:szCs w:val="44"/>
        </w:rPr>
      </w:pPr>
      <w:bookmarkStart w:id="0" w:name="_GoBack"/>
      <w:r>
        <w:rPr>
          <w:rFonts w:hint="eastAsia" w:eastAsia="方正小标宋_GBK"/>
          <w:sz w:val="44"/>
          <w:szCs w:val="44"/>
        </w:rPr>
        <w:t>“数字教研赋能新卓越课堂建设”典型案例征集汇总表</w:t>
      </w:r>
      <w:bookmarkEnd w:id="0"/>
    </w:p>
    <w:p w14:paraId="5CC82E31">
      <w:pPr>
        <w:spacing w:line="600" w:lineRule="exact"/>
        <w:rPr>
          <w:rFonts w:hint="eastAsia"/>
        </w:rPr>
      </w:pPr>
    </w:p>
    <w:p w14:paraId="01FE0DAF">
      <w:pPr>
        <w:spacing w:line="500" w:lineRule="exact"/>
        <w:ind w:firstLine="944" w:firstLineChars="400"/>
        <w:rPr>
          <w:rFonts w:ascii="方正仿宋_GBK" w:hAnsi="宋体" w:cs="仿宋_GB2312"/>
          <w:color w:val="000000"/>
          <w:sz w:val="24"/>
          <w:szCs w:val="24"/>
        </w:rPr>
      </w:pPr>
      <w:r>
        <w:rPr>
          <w:rFonts w:hint="eastAsia" w:ascii="方正仿宋_GBK" w:hAnsi="宋体" w:cs="仿宋_GB2312"/>
          <w:sz w:val="24"/>
          <w:szCs w:val="24"/>
        </w:rPr>
        <w:t xml:space="preserve">报送区县教研机构（盖章）：                     </w:t>
      </w:r>
      <w:r>
        <w:rPr>
          <w:rFonts w:hint="eastAsia" w:ascii="方正仿宋_GBK" w:hAnsi="宋体" w:cs="仿宋_GB2312"/>
          <w:color w:val="000000"/>
          <w:sz w:val="24"/>
          <w:szCs w:val="24"/>
        </w:rPr>
        <w:t xml:space="preserve">   区（县）联系人及联系方式：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173"/>
        <w:gridCol w:w="3663"/>
        <w:gridCol w:w="2089"/>
        <w:gridCol w:w="1504"/>
        <w:gridCol w:w="2262"/>
        <w:gridCol w:w="1495"/>
        <w:gridCol w:w="745"/>
      </w:tblGrid>
      <w:tr w14:paraId="7D9F7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24" w:type="pct"/>
            <w:noWrap w:val="0"/>
            <w:vAlign w:val="center"/>
          </w:tcPr>
          <w:p w14:paraId="0107D26B">
            <w:pPr>
              <w:spacing w:line="600" w:lineRule="exact"/>
              <w:jc w:val="center"/>
              <w:rPr>
                <w:rFonts w:ascii="方正仿宋_GBK" w:hAnsi="宋体" w:cs="仿宋_GB2312"/>
                <w:sz w:val="24"/>
                <w:szCs w:val="24"/>
              </w:rPr>
            </w:pPr>
            <w:r>
              <w:rPr>
                <w:rFonts w:hint="eastAsia" w:ascii="方正仿宋_GBK" w:hAnsi="宋体" w:cs="仿宋_GB2312"/>
                <w:sz w:val="24"/>
                <w:szCs w:val="24"/>
              </w:rPr>
              <w:t>序号</w:t>
            </w:r>
          </w:p>
        </w:tc>
        <w:tc>
          <w:tcPr>
            <w:tcW w:w="433" w:type="pct"/>
            <w:noWrap w:val="0"/>
            <w:vAlign w:val="center"/>
          </w:tcPr>
          <w:p w14:paraId="03B12E82">
            <w:pPr>
              <w:spacing w:line="600" w:lineRule="exact"/>
              <w:ind w:firstLine="472" w:firstLineChars="200"/>
              <w:jc w:val="center"/>
              <w:rPr>
                <w:rFonts w:ascii="方正仿宋_GBK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仿宋_GB2312"/>
                <w:color w:val="000000"/>
                <w:sz w:val="24"/>
                <w:szCs w:val="24"/>
              </w:rPr>
              <w:t>区县</w:t>
            </w:r>
          </w:p>
        </w:tc>
        <w:tc>
          <w:tcPr>
            <w:tcW w:w="1352" w:type="pct"/>
            <w:noWrap w:val="0"/>
            <w:vAlign w:val="center"/>
          </w:tcPr>
          <w:p w14:paraId="32B79D3F">
            <w:pPr>
              <w:spacing w:line="600" w:lineRule="exact"/>
              <w:ind w:firstLine="472" w:firstLineChars="200"/>
              <w:jc w:val="center"/>
              <w:rPr>
                <w:rFonts w:ascii="方正仿宋_GBK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cs="仿宋_GB2312"/>
                <w:color w:val="000000"/>
                <w:sz w:val="24"/>
                <w:szCs w:val="24"/>
              </w:rPr>
              <w:t>类别（教研机构、幼儿园、小学、初中、高中）</w:t>
            </w:r>
          </w:p>
        </w:tc>
        <w:tc>
          <w:tcPr>
            <w:tcW w:w="771" w:type="pct"/>
            <w:noWrap w:val="0"/>
            <w:vAlign w:val="center"/>
          </w:tcPr>
          <w:p w14:paraId="49E66F1E">
            <w:pPr>
              <w:spacing w:line="600" w:lineRule="exact"/>
              <w:jc w:val="center"/>
              <w:rPr>
                <w:rFonts w:ascii="方正仿宋_GBK" w:hAnsi="宋体" w:cs="仿宋_GB2312"/>
                <w:sz w:val="24"/>
                <w:szCs w:val="24"/>
              </w:rPr>
            </w:pPr>
            <w:r>
              <w:rPr>
                <w:rFonts w:hint="eastAsia" w:ascii="方正仿宋_GBK" w:hAnsi="宋体" w:cs="仿宋_GB2312"/>
                <w:sz w:val="24"/>
                <w:szCs w:val="24"/>
              </w:rPr>
              <w:t>案例题目</w:t>
            </w:r>
          </w:p>
        </w:tc>
        <w:tc>
          <w:tcPr>
            <w:tcW w:w="555" w:type="pct"/>
            <w:noWrap w:val="0"/>
            <w:vAlign w:val="center"/>
          </w:tcPr>
          <w:p w14:paraId="26B9EE00">
            <w:pPr>
              <w:spacing w:line="600" w:lineRule="exact"/>
              <w:jc w:val="center"/>
              <w:rPr>
                <w:rFonts w:ascii="方正仿宋_GBK" w:hAnsi="宋体" w:cs="仿宋_GB2312"/>
                <w:sz w:val="24"/>
                <w:szCs w:val="24"/>
              </w:rPr>
            </w:pPr>
            <w:r>
              <w:rPr>
                <w:rFonts w:hint="eastAsia" w:ascii="方正仿宋_GBK" w:hAnsi="宋体" w:cs="仿宋_GB2312"/>
                <w:sz w:val="24"/>
                <w:szCs w:val="24"/>
              </w:rPr>
              <w:t>作者姓名</w:t>
            </w:r>
          </w:p>
        </w:tc>
        <w:tc>
          <w:tcPr>
            <w:tcW w:w="835" w:type="pct"/>
            <w:noWrap w:val="0"/>
            <w:vAlign w:val="center"/>
          </w:tcPr>
          <w:p w14:paraId="1F154CAA">
            <w:pPr>
              <w:spacing w:line="600" w:lineRule="exact"/>
              <w:jc w:val="center"/>
              <w:rPr>
                <w:rFonts w:ascii="方正仿宋_GBK" w:hAnsi="宋体" w:cs="仿宋_GB2312"/>
                <w:sz w:val="24"/>
                <w:szCs w:val="24"/>
              </w:rPr>
            </w:pPr>
            <w:r>
              <w:rPr>
                <w:rFonts w:hint="eastAsia" w:ascii="方正仿宋_GBK" w:hAnsi="宋体" w:cs="仿宋_GB2312"/>
                <w:sz w:val="24"/>
                <w:szCs w:val="24"/>
              </w:rPr>
              <w:t>作者单位</w:t>
            </w:r>
          </w:p>
        </w:tc>
        <w:tc>
          <w:tcPr>
            <w:tcW w:w="552" w:type="pct"/>
            <w:noWrap w:val="0"/>
            <w:vAlign w:val="center"/>
          </w:tcPr>
          <w:p w14:paraId="6FF2806A">
            <w:pPr>
              <w:spacing w:line="600" w:lineRule="exact"/>
              <w:jc w:val="center"/>
              <w:rPr>
                <w:rFonts w:ascii="方正仿宋_GBK" w:hAnsi="宋体" w:cs="仿宋_GB2312"/>
                <w:sz w:val="24"/>
                <w:szCs w:val="24"/>
              </w:rPr>
            </w:pPr>
            <w:r>
              <w:rPr>
                <w:rFonts w:hint="eastAsia" w:ascii="方正仿宋_GBK" w:hAnsi="宋体" w:cs="仿宋_GB2312"/>
                <w:sz w:val="24"/>
                <w:szCs w:val="24"/>
              </w:rPr>
              <w:t>联系电话</w:t>
            </w:r>
          </w:p>
        </w:tc>
        <w:tc>
          <w:tcPr>
            <w:tcW w:w="275" w:type="pct"/>
            <w:noWrap w:val="0"/>
            <w:vAlign w:val="center"/>
          </w:tcPr>
          <w:p w14:paraId="3DEDD740">
            <w:pPr>
              <w:spacing w:line="600" w:lineRule="exact"/>
              <w:jc w:val="center"/>
              <w:rPr>
                <w:rFonts w:ascii="方正仿宋_GBK" w:hAnsi="宋体" w:cs="仿宋_GB2312"/>
                <w:sz w:val="24"/>
                <w:szCs w:val="24"/>
              </w:rPr>
            </w:pPr>
            <w:r>
              <w:rPr>
                <w:rFonts w:hint="eastAsia" w:ascii="方正仿宋_GBK" w:hAnsi="宋体" w:cs="仿宋_GB2312"/>
                <w:sz w:val="24"/>
                <w:szCs w:val="24"/>
              </w:rPr>
              <w:t>备注</w:t>
            </w:r>
          </w:p>
        </w:tc>
      </w:tr>
      <w:tr w14:paraId="4AB9E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24" w:type="pct"/>
            <w:noWrap w:val="0"/>
            <w:vAlign w:val="center"/>
          </w:tcPr>
          <w:p w14:paraId="1B05084F">
            <w:pPr>
              <w:spacing w:line="600" w:lineRule="exact"/>
              <w:jc w:val="center"/>
              <w:rPr>
                <w:rFonts w:ascii="方正仿宋_GBK" w:hAnsi="宋体" w:cs="仿宋_GB2312"/>
                <w:sz w:val="24"/>
                <w:szCs w:val="24"/>
              </w:rPr>
            </w:pPr>
          </w:p>
        </w:tc>
        <w:tc>
          <w:tcPr>
            <w:tcW w:w="433" w:type="pct"/>
            <w:noWrap w:val="0"/>
            <w:vAlign w:val="top"/>
          </w:tcPr>
          <w:p w14:paraId="3DB173FB">
            <w:pPr>
              <w:spacing w:line="600" w:lineRule="exact"/>
              <w:rPr>
                <w:rFonts w:ascii="方正仿宋_GBK" w:hAnsi="宋体" w:cs="仿宋_GB2312"/>
                <w:sz w:val="24"/>
                <w:szCs w:val="24"/>
              </w:rPr>
            </w:pPr>
          </w:p>
        </w:tc>
        <w:tc>
          <w:tcPr>
            <w:tcW w:w="1352" w:type="pct"/>
            <w:noWrap w:val="0"/>
            <w:vAlign w:val="center"/>
          </w:tcPr>
          <w:p w14:paraId="43EAAE0C">
            <w:pPr>
              <w:spacing w:line="600" w:lineRule="exact"/>
              <w:rPr>
                <w:rFonts w:ascii="方正仿宋_GBK" w:hAnsi="宋体" w:cs="仿宋_GB2312"/>
                <w:sz w:val="24"/>
                <w:szCs w:val="24"/>
              </w:rPr>
            </w:pPr>
          </w:p>
        </w:tc>
        <w:tc>
          <w:tcPr>
            <w:tcW w:w="771" w:type="pct"/>
            <w:noWrap w:val="0"/>
            <w:vAlign w:val="center"/>
          </w:tcPr>
          <w:p w14:paraId="22C76A97">
            <w:pPr>
              <w:spacing w:line="600" w:lineRule="exact"/>
              <w:rPr>
                <w:rFonts w:ascii="方正仿宋_GBK" w:hAnsi="宋体" w:cs="仿宋_GB2312"/>
                <w:sz w:val="24"/>
                <w:szCs w:val="24"/>
              </w:rPr>
            </w:pPr>
          </w:p>
        </w:tc>
        <w:tc>
          <w:tcPr>
            <w:tcW w:w="555" w:type="pct"/>
            <w:noWrap w:val="0"/>
            <w:vAlign w:val="center"/>
          </w:tcPr>
          <w:p w14:paraId="2B43078A">
            <w:pPr>
              <w:spacing w:line="600" w:lineRule="exact"/>
              <w:rPr>
                <w:rFonts w:ascii="方正仿宋_GBK" w:hAnsi="宋体" w:cs="仿宋_GB2312"/>
                <w:sz w:val="24"/>
                <w:szCs w:val="24"/>
              </w:rPr>
            </w:pPr>
          </w:p>
        </w:tc>
        <w:tc>
          <w:tcPr>
            <w:tcW w:w="835" w:type="pct"/>
            <w:noWrap w:val="0"/>
            <w:vAlign w:val="center"/>
          </w:tcPr>
          <w:p w14:paraId="69D25C2A">
            <w:pPr>
              <w:spacing w:line="600" w:lineRule="exact"/>
              <w:rPr>
                <w:rFonts w:ascii="方正仿宋_GBK" w:hAnsi="宋体" w:cs="仿宋_GB2312"/>
                <w:sz w:val="24"/>
                <w:szCs w:val="24"/>
              </w:rPr>
            </w:pPr>
          </w:p>
        </w:tc>
        <w:tc>
          <w:tcPr>
            <w:tcW w:w="552" w:type="pct"/>
            <w:noWrap w:val="0"/>
            <w:vAlign w:val="center"/>
          </w:tcPr>
          <w:p w14:paraId="09AB6CB4">
            <w:pPr>
              <w:spacing w:line="600" w:lineRule="exact"/>
              <w:rPr>
                <w:rFonts w:ascii="方正仿宋_GBK" w:hAnsi="宋体" w:cs="仿宋_GB2312"/>
                <w:sz w:val="24"/>
                <w:szCs w:val="24"/>
              </w:rPr>
            </w:pPr>
          </w:p>
        </w:tc>
        <w:tc>
          <w:tcPr>
            <w:tcW w:w="275" w:type="pct"/>
            <w:noWrap w:val="0"/>
            <w:vAlign w:val="center"/>
          </w:tcPr>
          <w:p w14:paraId="31BAF59E">
            <w:pPr>
              <w:spacing w:line="600" w:lineRule="exact"/>
              <w:rPr>
                <w:rFonts w:ascii="方正仿宋_GBK" w:hAnsi="宋体" w:cs="仿宋_GB2312"/>
                <w:sz w:val="24"/>
                <w:szCs w:val="24"/>
              </w:rPr>
            </w:pPr>
          </w:p>
        </w:tc>
      </w:tr>
      <w:tr w14:paraId="6322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24" w:type="pct"/>
            <w:noWrap w:val="0"/>
            <w:vAlign w:val="center"/>
          </w:tcPr>
          <w:p w14:paraId="1B1E1B3E">
            <w:pPr>
              <w:spacing w:line="600" w:lineRule="exact"/>
              <w:jc w:val="center"/>
              <w:rPr>
                <w:rFonts w:ascii="方正仿宋_GBK" w:hAnsi="宋体" w:cs="仿宋_GB2312"/>
                <w:sz w:val="21"/>
                <w:szCs w:val="32"/>
              </w:rPr>
            </w:pPr>
          </w:p>
        </w:tc>
        <w:tc>
          <w:tcPr>
            <w:tcW w:w="433" w:type="pct"/>
            <w:noWrap w:val="0"/>
            <w:vAlign w:val="top"/>
          </w:tcPr>
          <w:p w14:paraId="5FF40F9B">
            <w:pPr>
              <w:spacing w:line="600" w:lineRule="exact"/>
              <w:rPr>
                <w:rFonts w:ascii="方正仿宋_GBK" w:hAnsi="宋体" w:cs="仿宋_GB2312"/>
                <w:sz w:val="21"/>
                <w:szCs w:val="32"/>
              </w:rPr>
            </w:pPr>
          </w:p>
        </w:tc>
        <w:tc>
          <w:tcPr>
            <w:tcW w:w="1352" w:type="pct"/>
            <w:noWrap w:val="0"/>
            <w:vAlign w:val="center"/>
          </w:tcPr>
          <w:p w14:paraId="1EB216A8">
            <w:pPr>
              <w:spacing w:line="600" w:lineRule="exact"/>
              <w:rPr>
                <w:rFonts w:ascii="方正仿宋_GBK" w:hAnsi="宋体" w:cs="仿宋_GB2312"/>
                <w:sz w:val="21"/>
                <w:szCs w:val="32"/>
              </w:rPr>
            </w:pPr>
          </w:p>
        </w:tc>
        <w:tc>
          <w:tcPr>
            <w:tcW w:w="771" w:type="pct"/>
            <w:noWrap w:val="0"/>
            <w:vAlign w:val="center"/>
          </w:tcPr>
          <w:p w14:paraId="49B2634C">
            <w:pPr>
              <w:spacing w:line="600" w:lineRule="exact"/>
              <w:rPr>
                <w:rFonts w:ascii="方正仿宋_GBK" w:hAnsi="宋体" w:cs="仿宋_GB2312"/>
                <w:sz w:val="21"/>
                <w:szCs w:val="32"/>
              </w:rPr>
            </w:pPr>
          </w:p>
        </w:tc>
        <w:tc>
          <w:tcPr>
            <w:tcW w:w="555" w:type="pct"/>
            <w:noWrap w:val="0"/>
            <w:vAlign w:val="center"/>
          </w:tcPr>
          <w:p w14:paraId="7F91D7F0">
            <w:pPr>
              <w:spacing w:line="600" w:lineRule="exact"/>
              <w:rPr>
                <w:rFonts w:ascii="方正仿宋_GBK" w:hAnsi="宋体" w:cs="仿宋_GB2312"/>
                <w:sz w:val="21"/>
                <w:szCs w:val="32"/>
              </w:rPr>
            </w:pPr>
          </w:p>
        </w:tc>
        <w:tc>
          <w:tcPr>
            <w:tcW w:w="835" w:type="pct"/>
            <w:noWrap w:val="0"/>
            <w:vAlign w:val="center"/>
          </w:tcPr>
          <w:p w14:paraId="462655BF">
            <w:pPr>
              <w:spacing w:line="600" w:lineRule="exact"/>
              <w:rPr>
                <w:rFonts w:ascii="方正仿宋_GBK" w:hAnsi="宋体" w:cs="仿宋_GB2312"/>
                <w:sz w:val="21"/>
                <w:szCs w:val="32"/>
              </w:rPr>
            </w:pPr>
          </w:p>
        </w:tc>
        <w:tc>
          <w:tcPr>
            <w:tcW w:w="552" w:type="pct"/>
            <w:noWrap w:val="0"/>
            <w:vAlign w:val="center"/>
          </w:tcPr>
          <w:p w14:paraId="5CF8789F">
            <w:pPr>
              <w:spacing w:line="600" w:lineRule="exact"/>
              <w:rPr>
                <w:rFonts w:ascii="方正仿宋_GBK" w:hAnsi="宋体" w:cs="仿宋_GB2312"/>
                <w:sz w:val="21"/>
                <w:szCs w:val="32"/>
              </w:rPr>
            </w:pPr>
          </w:p>
        </w:tc>
        <w:tc>
          <w:tcPr>
            <w:tcW w:w="275" w:type="pct"/>
            <w:noWrap w:val="0"/>
            <w:vAlign w:val="center"/>
          </w:tcPr>
          <w:p w14:paraId="3F31D0A1">
            <w:pPr>
              <w:spacing w:line="600" w:lineRule="exact"/>
              <w:rPr>
                <w:rFonts w:ascii="方正仿宋_GBK" w:hAnsi="宋体" w:cs="仿宋_GB2312"/>
                <w:sz w:val="21"/>
                <w:szCs w:val="32"/>
              </w:rPr>
            </w:pPr>
          </w:p>
        </w:tc>
      </w:tr>
      <w:tr w14:paraId="33D69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24" w:type="pct"/>
            <w:noWrap w:val="0"/>
            <w:vAlign w:val="center"/>
          </w:tcPr>
          <w:p w14:paraId="77218F29">
            <w:pPr>
              <w:spacing w:line="600" w:lineRule="exact"/>
              <w:jc w:val="center"/>
              <w:rPr>
                <w:rFonts w:ascii="方正仿宋_GBK" w:hAnsi="宋体" w:cs="仿宋_GB2312"/>
                <w:sz w:val="21"/>
                <w:szCs w:val="32"/>
              </w:rPr>
            </w:pPr>
          </w:p>
        </w:tc>
        <w:tc>
          <w:tcPr>
            <w:tcW w:w="433" w:type="pct"/>
            <w:noWrap w:val="0"/>
            <w:vAlign w:val="top"/>
          </w:tcPr>
          <w:p w14:paraId="1461BEEA">
            <w:pPr>
              <w:spacing w:line="600" w:lineRule="exact"/>
              <w:rPr>
                <w:rFonts w:ascii="方正仿宋_GBK" w:hAnsi="宋体" w:cs="仿宋_GB2312"/>
                <w:sz w:val="21"/>
                <w:szCs w:val="32"/>
              </w:rPr>
            </w:pPr>
          </w:p>
        </w:tc>
        <w:tc>
          <w:tcPr>
            <w:tcW w:w="1352" w:type="pct"/>
            <w:noWrap w:val="0"/>
            <w:vAlign w:val="center"/>
          </w:tcPr>
          <w:p w14:paraId="6A03F643">
            <w:pPr>
              <w:spacing w:line="600" w:lineRule="exact"/>
              <w:rPr>
                <w:rFonts w:ascii="方正仿宋_GBK" w:hAnsi="宋体" w:cs="仿宋_GB2312"/>
                <w:sz w:val="21"/>
                <w:szCs w:val="32"/>
              </w:rPr>
            </w:pPr>
          </w:p>
        </w:tc>
        <w:tc>
          <w:tcPr>
            <w:tcW w:w="771" w:type="pct"/>
            <w:noWrap w:val="0"/>
            <w:vAlign w:val="center"/>
          </w:tcPr>
          <w:p w14:paraId="3F78B8CB">
            <w:pPr>
              <w:spacing w:line="600" w:lineRule="exact"/>
              <w:rPr>
                <w:rFonts w:ascii="方正仿宋_GBK" w:hAnsi="宋体" w:cs="仿宋_GB2312"/>
                <w:sz w:val="21"/>
                <w:szCs w:val="32"/>
              </w:rPr>
            </w:pPr>
          </w:p>
        </w:tc>
        <w:tc>
          <w:tcPr>
            <w:tcW w:w="555" w:type="pct"/>
            <w:noWrap w:val="0"/>
            <w:vAlign w:val="center"/>
          </w:tcPr>
          <w:p w14:paraId="6E17B57D">
            <w:pPr>
              <w:spacing w:line="600" w:lineRule="exact"/>
              <w:rPr>
                <w:rFonts w:ascii="方正仿宋_GBK" w:hAnsi="宋体" w:cs="仿宋_GB2312"/>
                <w:sz w:val="21"/>
                <w:szCs w:val="32"/>
              </w:rPr>
            </w:pPr>
          </w:p>
        </w:tc>
        <w:tc>
          <w:tcPr>
            <w:tcW w:w="835" w:type="pct"/>
            <w:noWrap w:val="0"/>
            <w:vAlign w:val="center"/>
          </w:tcPr>
          <w:p w14:paraId="485BCF26">
            <w:pPr>
              <w:spacing w:line="600" w:lineRule="exact"/>
              <w:rPr>
                <w:rFonts w:ascii="方正仿宋_GBK" w:hAnsi="宋体" w:cs="仿宋_GB2312"/>
                <w:sz w:val="21"/>
                <w:szCs w:val="32"/>
              </w:rPr>
            </w:pPr>
          </w:p>
        </w:tc>
        <w:tc>
          <w:tcPr>
            <w:tcW w:w="552" w:type="pct"/>
            <w:noWrap w:val="0"/>
            <w:vAlign w:val="center"/>
          </w:tcPr>
          <w:p w14:paraId="7A4F741F">
            <w:pPr>
              <w:spacing w:line="600" w:lineRule="exact"/>
              <w:rPr>
                <w:rFonts w:ascii="方正仿宋_GBK" w:hAnsi="宋体" w:cs="仿宋_GB2312"/>
                <w:sz w:val="21"/>
                <w:szCs w:val="32"/>
              </w:rPr>
            </w:pPr>
          </w:p>
        </w:tc>
        <w:tc>
          <w:tcPr>
            <w:tcW w:w="275" w:type="pct"/>
            <w:noWrap w:val="0"/>
            <w:vAlign w:val="center"/>
          </w:tcPr>
          <w:p w14:paraId="0CF4D096">
            <w:pPr>
              <w:spacing w:line="600" w:lineRule="exact"/>
              <w:rPr>
                <w:rFonts w:ascii="方正仿宋_GBK" w:hAnsi="宋体" w:cs="仿宋_GB2312"/>
                <w:sz w:val="21"/>
                <w:szCs w:val="32"/>
              </w:rPr>
            </w:pPr>
          </w:p>
        </w:tc>
      </w:tr>
      <w:tr w14:paraId="2486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4" w:type="pct"/>
            <w:noWrap w:val="0"/>
            <w:vAlign w:val="center"/>
          </w:tcPr>
          <w:p w14:paraId="08A5AE3F">
            <w:pPr>
              <w:spacing w:line="600" w:lineRule="exact"/>
              <w:jc w:val="center"/>
              <w:rPr>
                <w:rFonts w:ascii="方正仿宋_GBK" w:hAnsi="宋体" w:cs="仿宋_GB2312"/>
                <w:sz w:val="21"/>
                <w:szCs w:val="32"/>
              </w:rPr>
            </w:pPr>
          </w:p>
        </w:tc>
        <w:tc>
          <w:tcPr>
            <w:tcW w:w="433" w:type="pct"/>
            <w:noWrap w:val="0"/>
            <w:vAlign w:val="top"/>
          </w:tcPr>
          <w:p w14:paraId="029DC1E0">
            <w:pPr>
              <w:spacing w:line="600" w:lineRule="exact"/>
              <w:rPr>
                <w:rFonts w:ascii="方正仿宋_GBK" w:hAnsi="宋体" w:cs="仿宋_GB2312"/>
                <w:sz w:val="21"/>
                <w:szCs w:val="32"/>
              </w:rPr>
            </w:pPr>
          </w:p>
        </w:tc>
        <w:tc>
          <w:tcPr>
            <w:tcW w:w="1352" w:type="pct"/>
            <w:noWrap w:val="0"/>
            <w:vAlign w:val="center"/>
          </w:tcPr>
          <w:p w14:paraId="1384F88C">
            <w:pPr>
              <w:spacing w:line="600" w:lineRule="exact"/>
              <w:rPr>
                <w:rFonts w:ascii="方正仿宋_GBK" w:hAnsi="宋体" w:cs="仿宋_GB2312"/>
                <w:sz w:val="21"/>
                <w:szCs w:val="32"/>
              </w:rPr>
            </w:pPr>
          </w:p>
        </w:tc>
        <w:tc>
          <w:tcPr>
            <w:tcW w:w="771" w:type="pct"/>
            <w:noWrap w:val="0"/>
            <w:vAlign w:val="center"/>
          </w:tcPr>
          <w:p w14:paraId="1B71EEAA">
            <w:pPr>
              <w:spacing w:line="600" w:lineRule="exact"/>
              <w:rPr>
                <w:rFonts w:ascii="方正仿宋_GBK" w:hAnsi="宋体" w:cs="仿宋_GB2312"/>
                <w:sz w:val="21"/>
                <w:szCs w:val="32"/>
              </w:rPr>
            </w:pPr>
          </w:p>
        </w:tc>
        <w:tc>
          <w:tcPr>
            <w:tcW w:w="555" w:type="pct"/>
            <w:noWrap w:val="0"/>
            <w:vAlign w:val="center"/>
          </w:tcPr>
          <w:p w14:paraId="3394C976">
            <w:pPr>
              <w:spacing w:line="600" w:lineRule="exact"/>
              <w:rPr>
                <w:rFonts w:ascii="方正仿宋_GBK" w:hAnsi="宋体" w:cs="仿宋_GB2312"/>
                <w:sz w:val="21"/>
                <w:szCs w:val="32"/>
              </w:rPr>
            </w:pPr>
          </w:p>
        </w:tc>
        <w:tc>
          <w:tcPr>
            <w:tcW w:w="835" w:type="pct"/>
            <w:noWrap w:val="0"/>
            <w:vAlign w:val="center"/>
          </w:tcPr>
          <w:p w14:paraId="6C223E15">
            <w:pPr>
              <w:spacing w:line="600" w:lineRule="exact"/>
              <w:rPr>
                <w:rFonts w:ascii="方正仿宋_GBK" w:hAnsi="宋体" w:cs="仿宋_GB2312"/>
                <w:sz w:val="21"/>
                <w:szCs w:val="32"/>
              </w:rPr>
            </w:pPr>
          </w:p>
        </w:tc>
        <w:tc>
          <w:tcPr>
            <w:tcW w:w="552" w:type="pct"/>
            <w:noWrap w:val="0"/>
            <w:vAlign w:val="center"/>
          </w:tcPr>
          <w:p w14:paraId="46FC0394">
            <w:pPr>
              <w:spacing w:line="600" w:lineRule="exact"/>
              <w:rPr>
                <w:rFonts w:ascii="方正仿宋_GBK" w:hAnsi="宋体" w:cs="仿宋_GB2312"/>
                <w:sz w:val="21"/>
                <w:szCs w:val="32"/>
              </w:rPr>
            </w:pPr>
          </w:p>
        </w:tc>
        <w:tc>
          <w:tcPr>
            <w:tcW w:w="275" w:type="pct"/>
            <w:noWrap w:val="0"/>
            <w:vAlign w:val="center"/>
          </w:tcPr>
          <w:p w14:paraId="5D02EE30">
            <w:pPr>
              <w:spacing w:line="600" w:lineRule="exact"/>
              <w:rPr>
                <w:rFonts w:ascii="方正仿宋_GBK" w:hAnsi="宋体" w:cs="仿宋_GB2312"/>
                <w:sz w:val="21"/>
                <w:szCs w:val="32"/>
              </w:rPr>
            </w:pPr>
          </w:p>
        </w:tc>
      </w:tr>
    </w:tbl>
    <w:p w14:paraId="097AC2F6">
      <w:pPr>
        <w:spacing w:line="600" w:lineRule="exact"/>
        <w:rPr>
          <w:rFonts w:hint="eastAsia" w:ascii="方正黑体_GBK" w:eastAsia="方正黑体_GBK"/>
        </w:rPr>
      </w:pPr>
    </w:p>
    <w:p w14:paraId="3ABD1277"/>
    <w:sectPr>
      <w:headerReference r:id="rId3" w:type="default"/>
      <w:footerReference r:id="rId4" w:type="default"/>
      <w:pgSz w:w="16838" w:h="11906" w:orient="landscape"/>
      <w:pgMar w:top="1531" w:right="2098" w:bottom="1531" w:left="1418" w:header="851" w:footer="567" w:gutter="0"/>
      <w:pgNumType w:fmt="numberInDash"/>
      <w:cols w:space="720" w:num="1"/>
      <w:rtlGutter w:val="0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B20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2F09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42F09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478F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46A15899"/>
    <w:rsid w:val="0BB4408D"/>
    <w:rsid w:val="1D457596"/>
    <w:rsid w:val="46A15899"/>
    <w:rsid w:val="7FE5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1048</Words>
  <Characters>1114</Characters>
  <Lines>0</Lines>
  <Paragraphs>0</Paragraphs>
  <TotalTime>0</TotalTime>
  <ScaleCrop>false</ScaleCrop>
  <LinksUpToDate>false</LinksUpToDate>
  <CharactersWithSpaces>1140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2024-10-14T02:51:00Z</dcterms:created>
  <dc:creator>周念珠</dc:creator>
  <cp:lastModifiedBy>周念珠</cp:lastModifiedBy>
  <dcterms:modified xsi:type="dcterms:W3CDTF">2024-10-14T02:53:34Z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7498F2B9EB934451A8C6DD29D4244E15_13</vt:lpwstr>
  </property>
</Properties>
</file>