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F8" w:rsidRPr="00D46491" w:rsidRDefault="00F02AF8" w:rsidP="00F02AF8">
      <w:pPr>
        <w:autoSpaceDE w:val="0"/>
        <w:adjustRightInd w:val="0"/>
        <w:snapToGrid w:val="0"/>
        <w:spacing w:line="600" w:lineRule="exact"/>
        <w:rPr>
          <w:rFonts w:ascii="方正黑体_GBK" w:eastAsia="方正黑体_GBK" w:hAnsi="黑体"/>
          <w:color w:val="000000" w:themeColor="text1"/>
          <w:sz w:val="32"/>
          <w:szCs w:val="32"/>
        </w:rPr>
      </w:pPr>
      <w:r w:rsidRPr="00D46491">
        <w:rPr>
          <w:rFonts w:ascii="方正黑体_GBK" w:eastAsia="方正黑体_GBK" w:hAnsi="黑体" w:hint="eastAsia"/>
          <w:color w:val="000000" w:themeColor="text1"/>
          <w:sz w:val="32"/>
          <w:szCs w:val="32"/>
        </w:rPr>
        <w:t>附件6</w:t>
      </w:r>
    </w:p>
    <w:p w:rsidR="00F02AF8" w:rsidRPr="00D46491" w:rsidRDefault="00F02AF8" w:rsidP="00F02AF8">
      <w:pPr>
        <w:autoSpaceDE w:val="0"/>
        <w:adjustRightInd w:val="0"/>
        <w:snapToGrid w:val="0"/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D46491">
        <w:rPr>
          <w:rFonts w:ascii="方正小标宋_GBK" w:eastAsia="方正小标宋_GBK" w:hint="eastAsia"/>
          <w:color w:val="000000" w:themeColor="text1"/>
          <w:sz w:val="44"/>
          <w:szCs w:val="44"/>
        </w:rPr>
        <w:t>第八批试点项目中期检查指导活动参会回执</w:t>
      </w:r>
    </w:p>
    <w:p w:rsidR="00F02AF8" w:rsidRPr="00D46491" w:rsidRDefault="00F02AF8" w:rsidP="00F02AF8">
      <w:pPr>
        <w:autoSpaceDE w:val="0"/>
        <w:adjustRightInd w:val="0"/>
        <w:snapToGrid w:val="0"/>
        <w:spacing w:line="600" w:lineRule="exact"/>
        <w:ind w:firstLineChars="200" w:firstLine="720"/>
        <w:jc w:val="left"/>
        <w:rPr>
          <w:rFonts w:ascii="方正仿宋_GBK" w:eastAsia="方正仿宋_GBK" w:hAnsi="方正黑体_GBK" w:cs="方正黑体_GBK"/>
          <w:color w:val="000000" w:themeColor="text1"/>
          <w:sz w:val="36"/>
          <w:szCs w:val="36"/>
        </w:rPr>
      </w:pPr>
      <w:r w:rsidRPr="00D46491">
        <w:rPr>
          <w:rFonts w:ascii="方正仿宋_GBK" w:eastAsia="方正仿宋_GBK" w:hAnsi="方正黑体_GBK" w:cs="方正黑体_GBK" w:hint="eastAsia"/>
          <w:color w:val="000000" w:themeColor="text1"/>
          <w:sz w:val="36"/>
          <w:szCs w:val="36"/>
        </w:rPr>
        <w:t xml:space="preserve"> </w:t>
      </w:r>
    </w:p>
    <w:p w:rsidR="00F02AF8" w:rsidRPr="00D46491" w:rsidRDefault="00F02AF8" w:rsidP="00F02AF8">
      <w:pPr>
        <w:autoSpaceDE w:val="0"/>
        <w:adjustRightInd w:val="0"/>
        <w:snapToGrid w:val="0"/>
        <w:spacing w:line="600" w:lineRule="exact"/>
        <w:ind w:firstLineChars="200" w:firstLine="720"/>
        <w:jc w:val="left"/>
        <w:rPr>
          <w:rFonts w:ascii="方正仿宋_GBK" w:eastAsia="方正仿宋_GBK" w:hAnsi="方正黑体_GBK" w:cs="方正黑体_GBK"/>
          <w:color w:val="000000" w:themeColor="text1"/>
          <w:sz w:val="36"/>
          <w:szCs w:val="36"/>
        </w:rPr>
      </w:pPr>
      <w:r w:rsidRPr="00D46491">
        <w:rPr>
          <w:rFonts w:ascii="方正仿宋_GBK" w:eastAsia="方正仿宋_GBK" w:hAnsi="方正黑体_GBK" w:cs="方正黑体_GBK" w:hint="eastAsia"/>
          <w:color w:val="000000" w:themeColor="text1"/>
          <w:sz w:val="36"/>
          <w:szCs w:val="36"/>
        </w:rPr>
        <w:t>填报单位：                           填报时间：</w:t>
      </w: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2031"/>
        <w:gridCol w:w="1433"/>
        <w:gridCol w:w="1701"/>
        <w:gridCol w:w="1701"/>
        <w:gridCol w:w="2126"/>
        <w:gridCol w:w="2693"/>
      </w:tblGrid>
      <w:tr w:rsidR="00F02AF8" w:rsidRPr="00D46491" w:rsidTr="00C203BB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4649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  <w:t>单位</w:t>
            </w: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4649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  <w:t>试点项目名称及编号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4649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4649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4649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  <w:t>职务</w:t>
            </w:r>
          </w:p>
          <w:p w:rsidR="00F02AF8" w:rsidRPr="00D46491" w:rsidRDefault="00F02AF8" w:rsidP="00C203BB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4649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  <w:t>（职称）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4649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4649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  <w:t>车牌号</w:t>
            </w:r>
          </w:p>
          <w:p w:rsidR="00F02AF8" w:rsidRPr="00D46491" w:rsidRDefault="00F02AF8" w:rsidP="00C203BB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4649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（建议公共交通出行）</w:t>
            </w:r>
          </w:p>
        </w:tc>
      </w:tr>
      <w:tr w:rsidR="00F02AF8" w:rsidRPr="00D46491" w:rsidTr="00C203BB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2AF8" w:rsidRPr="00D46491" w:rsidTr="00C203BB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2AF8" w:rsidRPr="00D46491" w:rsidTr="00C203BB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2AF8" w:rsidRPr="00D46491" w:rsidTr="00C203BB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2AF8" w:rsidRPr="00D46491" w:rsidTr="00C203BB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2AF8" w:rsidRPr="00D46491" w:rsidTr="00C203BB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AF8" w:rsidRPr="00D46491" w:rsidRDefault="00F02AF8" w:rsidP="00C203BB">
            <w:pPr>
              <w:autoSpaceDE w:val="0"/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02AF8" w:rsidRPr="00D46491" w:rsidRDefault="00F02AF8" w:rsidP="00F02AF8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黑体_GBK" w:cs="方正黑体_GBK"/>
          <w:color w:val="000000" w:themeColor="text1"/>
          <w:sz w:val="32"/>
          <w:szCs w:val="32"/>
        </w:rPr>
      </w:pPr>
      <w:r w:rsidRPr="00D46491">
        <w:rPr>
          <w:rFonts w:ascii="方正仿宋_GBK" w:eastAsia="方正仿宋_GBK" w:hAnsi="方正黑体_GBK" w:cs="方正黑体_GBK" w:hint="eastAsia"/>
          <w:color w:val="000000" w:themeColor="text1"/>
          <w:sz w:val="32"/>
          <w:szCs w:val="32"/>
        </w:rPr>
        <w:t>备注：各区县及高校二级管理机构具体负责人员至少1人。</w:t>
      </w:r>
    </w:p>
    <w:p w:rsidR="00B231ED" w:rsidRDefault="00F02AF8" w:rsidP="00F02AF8">
      <w:pPr>
        <w:autoSpaceDE w:val="0"/>
        <w:adjustRightInd w:val="0"/>
        <w:snapToGrid w:val="0"/>
        <w:spacing w:line="600" w:lineRule="exact"/>
        <w:ind w:firstLineChars="200" w:firstLine="640"/>
      </w:pPr>
      <w:r w:rsidRPr="00D46491">
        <w:rPr>
          <w:rFonts w:ascii="方正仿宋_GBK" w:eastAsia="方正仿宋_GBK" w:hAnsi="方正黑体_GBK" w:cs="方正黑体_GBK" w:hint="eastAsia"/>
          <w:color w:val="000000" w:themeColor="text1"/>
          <w:sz w:val="32"/>
          <w:szCs w:val="32"/>
        </w:rPr>
        <w:t xml:space="preserve">填报人：                                 联系方式： </w:t>
      </w:r>
      <w:bookmarkStart w:id="0" w:name="_GoBack"/>
      <w:bookmarkEnd w:id="0"/>
    </w:p>
    <w:sectPr w:rsidR="00B231ED" w:rsidSect="00F02AF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F8"/>
    <w:rsid w:val="00B231ED"/>
    <w:rsid w:val="00F0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F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F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2023-11-03T08:33:00Z</dcterms:created>
  <dcterms:modified xsi:type="dcterms:W3CDTF">2023-11-03T08:33:00Z</dcterms:modified>
</cp:coreProperties>
</file>