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C6" w:rsidRDefault="006F01C6" w:rsidP="006F01C6">
      <w:pPr>
        <w:spacing w:line="600" w:lineRule="exac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/>
          <w:color w:val="000000"/>
        </w:rPr>
        <w:t>2</w:t>
      </w:r>
    </w:p>
    <w:p w:rsidR="006F01C6" w:rsidRDefault="006F01C6" w:rsidP="006F01C6">
      <w:pPr>
        <w:widowControl/>
        <w:spacing w:line="600" w:lineRule="exact"/>
        <w:jc w:val="left"/>
        <w:rPr>
          <w:rFonts w:eastAsia="方正小标宋_GBK"/>
          <w:kern w:val="0"/>
          <w:sz w:val="44"/>
          <w:szCs w:val="44"/>
        </w:rPr>
      </w:pPr>
    </w:p>
    <w:p w:rsidR="006F01C6" w:rsidRDefault="006F01C6" w:rsidP="006F01C6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第</w:t>
      </w:r>
      <w:r>
        <w:rPr>
          <w:rFonts w:eastAsia="方正小标宋_GBK" w:hint="eastAsia"/>
          <w:kern w:val="0"/>
          <w:sz w:val="44"/>
          <w:szCs w:val="44"/>
        </w:rPr>
        <w:t>九</w:t>
      </w:r>
      <w:r>
        <w:rPr>
          <w:rFonts w:eastAsia="方正小标宋_GBK"/>
          <w:kern w:val="0"/>
          <w:sz w:val="44"/>
          <w:szCs w:val="44"/>
        </w:rPr>
        <w:t>届中国国际</w:t>
      </w:r>
      <w:r>
        <w:rPr>
          <w:rFonts w:eastAsia="方正小标宋_GBK"/>
          <w:kern w:val="0"/>
          <w:sz w:val="44"/>
          <w:szCs w:val="44"/>
        </w:rPr>
        <w:t>“</w:t>
      </w:r>
      <w:r>
        <w:rPr>
          <w:rFonts w:eastAsia="方正小标宋_GBK"/>
          <w:kern w:val="0"/>
          <w:sz w:val="44"/>
          <w:szCs w:val="44"/>
        </w:rPr>
        <w:t>互联网</w:t>
      </w:r>
      <w:r>
        <w:rPr>
          <w:rFonts w:eastAsia="方正小标宋_GBK"/>
          <w:kern w:val="0"/>
          <w:sz w:val="44"/>
          <w:szCs w:val="44"/>
        </w:rPr>
        <w:t>+”</w:t>
      </w:r>
      <w:r>
        <w:rPr>
          <w:rFonts w:eastAsia="方正小标宋_GBK"/>
          <w:kern w:val="0"/>
          <w:sz w:val="44"/>
          <w:szCs w:val="44"/>
        </w:rPr>
        <w:t>大学生创新创业大赛</w:t>
      </w:r>
      <w:r>
        <w:rPr>
          <w:rFonts w:eastAsia="方正小标宋_GBK" w:hint="eastAsia"/>
          <w:kern w:val="0"/>
          <w:sz w:val="44"/>
          <w:szCs w:val="44"/>
        </w:rPr>
        <w:t>重庆赛区</w:t>
      </w:r>
      <w:r>
        <w:rPr>
          <w:rFonts w:eastAsia="方正小标宋_GBK"/>
          <w:kern w:val="0"/>
          <w:sz w:val="44"/>
          <w:szCs w:val="44"/>
        </w:rPr>
        <w:t>萌芽赛道</w:t>
      </w:r>
    </w:p>
    <w:p w:rsidR="006F01C6" w:rsidRDefault="006F01C6" w:rsidP="006F01C6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hint="eastAsia"/>
          <w:kern w:val="0"/>
          <w:sz w:val="44"/>
          <w:szCs w:val="44"/>
        </w:rPr>
        <w:t>选拔赛终评活动项目名单</w:t>
      </w:r>
    </w:p>
    <w:p w:rsidR="006F01C6" w:rsidRDefault="006F01C6" w:rsidP="006F01C6">
      <w:pPr>
        <w:widowControl/>
        <w:spacing w:line="600" w:lineRule="exact"/>
        <w:jc w:val="center"/>
        <w:rPr>
          <w:rFonts w:eastAsia="方正楷体_GBK"/>
          <w:kern w:val="0"/>
          <w:szCs w:val="44"/>
        </w:rPr>
      </w:pPr>
      <w:r>
        <w:rPr>
          <w:rFonts w:eastAsia="方正楷体_GBK"/>
          <w:kern w:val="0"/>
          <w:szCs w:val="44"/>
        </w:rPr>
        <w:t>（排名不分先后）</w:t>
      </w:r>
    </w:p>
    <w:tbl>
      <w:tblPr>
        <w:tblW w:w="12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28"/>
        <w:gridCol w:w="3232"/>
        <w:gridCol w:w="4252"/>
        <w:gridCol w:w="2268"/>
      </w:tblGrid>
      <w:tr w:rsidR="006F01C6" w:rsidRPr="007735D4" w:rsidTr="00EC3760">
        <w:trPr>
          <w:trHeight w:val="600"/>
          <w:tblHeader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2"/>
              </w:rPr>
            </w:pPr>
            <w:r w:rsidRPr="007735D4">
              <w:rPr>
                <w:rFonts w:eastAsia="方正仿宋_GBK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2"/>
              </w:rPr>
            </w:pPr>
            <w:r w:rsidRPr="007735D4">
              <w:rPr>
                <w:rFonts w:eastAsia="方正仿宋_GBK"/>
                <w:b/>
                <w:bCs/>
                <w:kern w:val="0"/>
                <w:sz w:val="22"/>
              </w:rPr>
              <w:t>参赛单位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2"/>
              </w:rPr>
            </w:pPr>
            <w:r w:rsidRPr="007735D4">
              <w:rPr>
                <w:rFonts w:eastAsia="方正仿宋_GBK"/>
                <w:b/>
                <w:bCs/>
                <w:kern w:val="0"/>
                <w:sz w:val="22"/>
              </w:rPr>
              <w:t>参赛项目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2"/>
              </w:rPr>
            </w:pPr>
            <w:r w:rsidRPr="007735D4">
              <w:rPr>
                <w:rFonts w:eastAsia="方正仿宋_GBK"/>
                <w:b/>
                <w:bCs/>
                <w:kern w:val="0"/>
                <w:sz w:val="22"/>
              </w:rPr>
              <w:t>学员名称</w:t>
            </w:r>
          </w:p>
        </w:tc>
        <w:tc>
          <w:tcPr>
            <w:tcW w:w="2268" w:type="dxa"/>
            <w:vAlign w:val="center"/>
          </w:tcPr>
          <w:p w:rsidR="006F01C6" w:rsidRPr="007735D4" w:rsidRDefault="006F01C6" w:rsidP="00EC3760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2"/>
              </w:rPr>
            </w:pPr>
            <w:r w:rsidRPr="007735D4">
              <w:rPr>
                <w:rFonts w:eastAsia="方正仿宋_GBK"/>
                <w:b/>
                <w:bCs/>
                <w:kern w:val="0"/>
                <w:sz w:val="22"/>
              </w:rPr>
              <w:t>类别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重庆南开（融侨）中学校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缙云守护者</w:t>
            </w:r>
            <w:r w:rsidRPr="007735D4">
              <w:rPr>
                <w:rFonts w:eastAsia="方正仿宋_GBK"/>
                <w:sz w:val="24"/>
                <w:szCs w:val="24"/>
              </w:rPr>
              <w:t>——</w:t>
            </w:r>
            <w:r w:rsidRPr="007735D4">
              <w:rPr>
                <w:rFonts w:eastAsia="方正仿宋_GBK"/>
                <w:sz w:val="24"/>
                <w:szCs w:val="24"/>
              </w:rPr>
              <w:t>太阳能环境监测物联网路灯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田之瑞、雷坤鑫、肖乔、章子豪、刘文瑶、刘庆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西南大学附属中学校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基于物联网的轻轨智能爱心座椅</w:t>
            </w:r>
            <w:r w:rsidRPr="007735D4">
              <w:rPr>
                <w:rFonts w:eastAsia="方正仿宋_GBK"/>
                <w:sz w:val="24"/>
                <w:szCs w:val="24"/>
              </w:rPr>
              <w:t>——</w:t>
            </w:r>
            <w:r w:rsidRPr="007735D4">
              <w:rPr>
                <w:rFonts w:eastAsia="方正仿宋_GBK"/>
                <w:sz w:val="24"/>
                <w:szCs w:val="24"/>
              </w:rPr>
              <w:t>针对准妈妈公共出行的关怀服务产品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李星铸、刘芯如、陈邈文、张星彤、张恩瑜、肖瑞林、梁云乔、李相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3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重庆市朝阳中学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可显光路的多功能光学演示仪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黄麟惠、廖辉、卢靖宇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4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重庆市南开两江中学校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智能助老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洗浴机</w:t>
            </w:r>
            <w:proofErr w:type="gramEnd"/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李昕瞳、余沛哲、杨罗芷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汀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、刘怡兰、伍韬涵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5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重庆巴蜀常春藤学校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关于通过制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香应用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盲人嗅觉丰富就业多样性的研究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董佳妮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、郭俊余、汪天乐、徐琳清、夏睿瞳、喻婉歆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6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重庆市育才中学校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</w:t>
            </w:r>
            <w:r w:rsidRPr="007735D4">
              <w:rPr>
                <w:rFonts w:eastAsia="方正仿宋_GBK"/>
                <w:sz w:val="24"/>
                <w:szCs w:val="24"/>
              </w:rPr>
              <w:t>SLAM</w:t>
            </w:r>
            <w:r w:rsidRPr="007735D4">
              <w:rPr>
                <w:rFonts w:eastAsia="方正仿宋_GBK"/>
                <w:sz w:val="24"/>
                <w:szCs w:val="24"/>
              </w:rPr>
              <w:t>的便携式可穿戴导盲避障设备设计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许立扬、杨旻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灏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7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重庆市第十八中学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MQTT </w:t>
            </w:r>
            <w:r w:rsidRPr="007735D4">
              <w:rPr>
                <w:rFonts w:eastAsia="方正仿宋_GBK"/>
                <w:sz w:val="24"/>
                <w:szCs w:val="24"/>
              </w:rPr>
              <w:t>协议的智能电</w:t>
            </w:r>
            <w:r w:rsidRPr="007735D4">
              <w:rPr>
                <w:rFonts w:eastAsia="方正仿宋_GBK"/>
                <w:sz w:val="24"/>
                <w:szCs w:val="24"/>
              </w:rPr>
              <w:lastRenderedPageBreak/>
              <w:t>饭锅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lastRenderedPageBreak/>
              <w:t>熊心杰、钟妍雨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lastRenderedPageBreak/>
              <w:t>8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重庆南开（融侨）中学校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“</w:t>
            </w:r>
            <w:r w:rsidRPr="007735D4">
              <w:rPr>
                <w:rFonts w:eastAsia="方正仿宋_GBK"/>
                <w:sz w:val="24"/>
                <w:szCs w:val="24"/>
              </w:rPr>
              <w:t>芯</w:t>
            </w:r>
            <w:r w:rsidRPr="007735D4">
              <w:rPr>
                <w:rFonts w:eastAsia="方正仿宋_GBK"/>
                <w:sz w:val="24"/>
                <w:szCs w:val="24"/>
              </w:rPr>
              <w:t>”</w:t>
            </w:r>
            <w:r w:rsidRPr="007735D4">
              <w:rPr>
                <w:rFonts w:eastAsia="方正仿宋_GBK"/>
                <w:sz w:val="24"/>
                <w:szCs w:val="24"/>
              </w:rPr>
              <w:t>守护</w:t>
            </w:r>
            <w:r w:rsidRPr="007735D4">
              <w:rPr>
                <w:rFonts w:eastAsia="方正仿宋_GBK"/>
                <w:sz w:val="24"/>
                <w:szCs w:val="24"/>
              </w:rPr>
              <w:t>—</w:t>
            </w:r>
            <w:r w:rsidRPr="007735D4">
              <w:rPr>
                <w:rFonts w:eastAsia="方正仿宋_GBK"/>
                <w:sz w:val="24"/>
                <w:szCs w:val="24"/>
              </w:rPr>
              <w:t>中学生心理健康预警评估系统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  <w:r w:rsidRPr="007735D4">
              <w:rPr>
                <w:rFonts w:eastAsia="方正仿宋_GBK"/>
                <w:sz w:val="24"/>
                <w:szCs w:val="24"/>
              </w:rPr>
              <w:t>张宸源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王悦颖、杨滨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郝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、祁梓郡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9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重庆市第三十七中学校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“</w:t>
            </w:r>
            <w:r w:rsidRPr="007735D4">
              <w:rPr>
                <w:rFonts w:eastAsia="方正仿宋_GBK"/>
                <w:sz w:val="24"/>
                <w:szCs w:val="24"/>
              </w:rPr>
              <w:t>小跟帮</w:t>
            </w:r>
            <w:r w:rsidRPr="007735D4">
              <w:rPr>
                <w:rFonts w:eastAsia="方正仿宋_GBK"/>
                <w:sz w:val="24"/>
                <w:szCs w:val="24"/>
              </w:rPr>
              <w:t>”----</w:t>
            </w:r>
            <w:r w:rsidRPr="007735D4">
              <w:rPr>
                <w:rFonts w:eastAsia="方正仿宋_GBK"/>
                <w:sz w:val="24"/>
                <w:szCs w:val="24"/>
              </w:rPr>
              <w:t>智能机器人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岳钦洋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、庞悦、周雨希、谢博文、张彤、舒俊杰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10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重庆市垫江中学校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AI</w:t>
            </w:r>
            <w:r w:rsidRPr="007735D4">
              <w:rPr>
                <w:rFonts w:eastAsia="方正仿宋_GBK"/>
                <w:sz w:val="24"/>
                <w:szCs w:val="24"/>
              </w:rPr>
              <w:t>智慧医药补给箱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陈凯林、李耘滋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11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重庆市第三十七中学校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“</w:t>
            </w:r>
            <w:r w:rsidRPr="007735D4">
              <w:rPr>
                <w:rFonts w:eastAsia="方正仿宋_GBK"/>
                <w:sz w:val="24"/>
                <w:szCs w:val="24"/>
              </w:rPr>
              <w:t>井然有序</w:t>
            </w:r>
            <w:r w:rsidRPr="007735D4">
              <w:rPr>
                <w:rFonts w:eastAsia="方正仿宋_GBK"/>
                <w:sz w:val="24"/>
                <w:szCs w:val="24"/>
              </w:rPr>
              <w:t>”——</w:t>
            </w:r>
            <w:r w:rsidRPr="007735D4">
              <w:rPr>
                <w:rFonts w:eastAsia="方正仿宋_GBK"/>
                <w:sz w:val="24"/>
                <w:szCs w:val="24"/>
              </w:rPr>
              <w:t>基于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NB-</w:t>
            </w:r>
            <w:proofErr w:type="spellStart"/>
            <w:r w:rsidRPr="007735D4">
              <w:rPr>
                <w:rFonts w:eastAsia="方正仿宋_GBK"/>
                <w:sz w:val="24"/>
                <w:szCs w:val="24"/>
              </w:rPr>
              <w:t>IoT</w:t>
            </w:r>
            <w:proofErr w:type="spellEnd"/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  <w:r w:rsidRPr="007735D4">
              <w:rPr>
                <w:rFonts w:eastAsia="方正仿宋_GBK"/>
                <w:sz w:val="24"/>
                <w:szCs w:val="24"/>
              </w:rPr>
              <w:t>的智能井盖系统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彭锦、聂子嵘、赵培淋、曾玥、桂雅雯、秦悦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12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重庆市求精中学校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快速救援</w:t>
            </w:r>
            <w:r w:rsidRPr="007735D4">
              <w:rPr>
                <w:rFonts w:eastAsia="方正仿宋_GBK"/>
                <w:sz w:val="24"/>
                <w:szCs w:val="24"/>
              </w:rPr>
              <w:t>——</w:t>
            </w:r>
            <w:r w:rsidRPr="007735D4">
              <w:rPr>
                <w:rFonts w:eastAsia="方正仿宋_GBK"/>
                <w:sz w:val="24"/>
                <w:szCs w:val="24"/>
              </w:rPr>
              <w:t>一种基于小水线面双体船的智能救生装置设计与应用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石斯鑫、陈梁婧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怡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代杭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 xml:space="preserve">       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13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重庆市梁平中学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身临其境</w:t>
            </w:r>
            <w:r w:rsidRPr="007735D4">
              <w:rPr>
                <w:rFonts w:eastAsia="方正仿宋_GBK"/>
                <w:sz w:val="24"/>
                <w:szCs w:val="24"/>
              </w:rPr>
              <w:t>—</w:t>
            </w:r>
            <w:r w:rsidRPr="007735D4">
              <w:rPr>
                <w:rFonts w:eastAsia="方正仿宋_GBK"/>
                <w:sz w:val="24"/>
                <w:szCs w:val="24"/>
              </w:rPr>
              <w:t>基于</w:t>
            </w:r>
            <w:r w:rsidRPr="007735D4">
              <w:rPr>
                <w:rFonts w:eastAsia="方正仿宋_GBK"/>
                <w:sz w:val="24"/>
                <w:szCs w:val="24"/>
              </w:rPr>
              <w:t>UNITY</w:t>
            </w:r>
            <w:r w:rsidRPr="007735D4">
              <w:rPr>
                <w:rFonts w:eastAsia="方正仿宋_GBK"/>
                <w:sz w:val="24"/>
                <w:szCs w:val="24"/>
              </w:rPr>
              <w:t>智慧校园</w:t>
            </w:r>
            <w:r w:rsidRPr="007735D4">
              <w:rPr>
                <w:rFonts w:eastAsia="方正仿宋_GBK"/>
                <w:sz w:val="24"/>
                <w:szCs w:val="24"/>
              </w:rPr>
              <w:t>VR</w:t>
            </w:r>
            <w:r w:rsidRPr="007735D4">
              <w:rPr>
                <w:rFonts w:eastAsia="方正仿宋_GBK"/>
                <w:sz w:val="24"/>
                <w:szCs w:val="24"/>
              </w:rPr>
              <w:t>导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览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系统的精细化建模应用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李泓润、胡颖、邓柳、孙忆、邓晓峰、蔡仲瑞、刘涵、尹清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粼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、董玉言、唐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錾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14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西南大学银翔实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验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</w:t>
            </w:r>
            <w:r w:rsidRPr="007735D4">
              <w:rPr>
                <w:rFonts w:eastAsia="方正仿宋_GBK"/>
                <w:sz w:val="24"/>
                <w:szCs w:val="24"/>
              </w:rPr>
              <w:t>ESP32</w:t>
            </w:r>
            <w:r w:rsidRPr="007735D4">
              <w:rPr>
                <w:rFonts w:eastAsia="方正仿宋_GBK"/>
                <w:sz w:val="24"/>
                <w:szCs w:val="24"/>
              </w:rPr>
              <w:t>与</w:t>
            </w:r>
            <w:proofErr w:type="spellStart"/>
            <w:r w:rsidRPr="007735D4">
              <w:rPr>
                <w:rFonts w:eastAsia="方正仿宋_GBK"/>
                <w:sz w:val="24"/>
                <w:szCs w:val="24"/>
              </w:rPr>
              <w:t>Phyphox</w:t>
            </w:r>
            <w:proofErr w:type="spellEnd"/>
            <w:r w:rsidRPr="007735D4">
              <w:rPr>
                <w:rFonts w:eastAsia="方正仿宋_GBK"/>
                <w:sz w:val="24"/>
                <w:szCs w:val="24"/>
              </w:rPr>
              <w:t>的手摇发电机波形显示装置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王竞择、代恩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弛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15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重庆市第十八中学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基于照明与信息融合的汽车</w:t>
            </w:r>
            <w:r w:rsidRPr="007735D4">
              <w:rPr>
                <w:rFonts w:eastAsia="方正仿宋_GBK"/>
                <w:sz w:val="24"/>
                <w:szCs w:val="24"/>
              </w:rPr>
              <w:t>LED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灯研究</w:t>
            </w:r>
            <w:proofErr w:type="gramEnd"/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周柯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佟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、王佳、刘默衡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重点培育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16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重庆市兼善中学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“</w:t>
            </w:r>
            <w:r w:rsidRPr="007735D4">
              <w:rPr>
                <w:rFonts w:eastAsia="方正仿宋_GBK"/>
                <w:sz w:val="24"/>
                <w:szCs w:val="24"/>
              </w:rPr>
              <w:t>拔地而秀</w:t>
            </w:r>
            <w:r w:rsidRPr="007735D4">
              <w:rPr>
                <w:rFonts w:eastAsia="方正仿宋_GBK"/>
                <w:sz w:val="24"/>
                <w:szCs w:val="24"/>
              </w:rPr>
              <w:t>”</w:t>
            </w:r>
            <w:r w:rsidRPr="007735D4">
              <w:rPr>
                <w:rFonts w:eastAsia="方正仿宋_GBK"/>
                <w:sz w:val="24"/>
                <w:szCs w:val="24"/>
              </w:rPr>
              <w:t>嘉陵江小三峡绿岸修护研究</w:t>
            </w:r>
            <w:r w:rsidRPr="007735D4">
              <w:rPr>
                <w:rFonts w:eastAsia="方正仿宋_GBK"/>
                <w:sz w:val="24"/>
                <w:szCs w:val="24"/>
              </w:rPr>
              <w:t>——</w:t>
            </w:r>
            <w:r w:rsidRPr="007735D4">
              <w:rPr>
                <w:rFonts w:eastAsia="方正仿宋_GBK"/>
                <w:sz w:val="24"/>
                <w:szCs w:val="24"/>
              </w:rPr>
              <w:t>以观音峡为例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范稚榆、谭维维、石梦媛、左蕊安、辛朝瀚、何星武、李家骏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17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重庆市第十八中学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《冷杉侧耳蘑菇对针叶树木屑的降解规律研究》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犹思艺、张妍、周凡竣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18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西南大学附属重庆市梁平实验中学校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借孔子非遗年画、让国学经典引领我们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踔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厉奋进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黄丹、张涵、高雄、李娜、熊钊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19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重庆市育才中学校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基于牛顿冷却定律自然对流条件下的食物饮品降温模型研究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葛子进、张玺童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20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重庆市茄子溪中学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百味餐具</w:t>
            </w:r>
            <w:r w:rsidRPr="007735D4">
              <w:rPr>
                <w:rFonts w:eastAsia="方正仿宋_GBK"/>
                <w:sz w:val="24"/>
                <w:szCs w:val="24"/>
              </w:rPr>
              <w:t>——</w:t>
            </w:r>
            <w:r w:rsidRPr="007735D4">
              <w:rPr>
                <w:rFonts w:eastAsia="方正仿宋_GBK"/>
                <w:sz w:val="24"/>
                <w:szCs w:val="24"/>
              </w:rPr>
              <w:t>基于电流刺激的味觉模拟装置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杨智翔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、潘宇帆、王俊杰、余春燕、何春梅、江小鱼、吴婷婷、敖慧美、牟滟鑫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21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重庆市石柱民族中学校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竹绘球韵美术工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作坊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陈秋好、孙琢、刘芷伶、马颖、马勤缘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22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重庆市广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益中学校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基于漏磁检测技术的钢缆自动巡检机器人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郭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屿希、欧阳铭泽、季杰、岑安然、申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珈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梦、雷宇、刘雨桐、郭诗怡、廖若涵、秦舒婷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23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重庆市广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益中学校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基于神经网络的视觉识别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激光消虫爬树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机器人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许云佳、李欣芸、白息佳、朱泓任、王桐、黄新蕊、徐文浩竣、刘峻豪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24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重庆市永川北山中学校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物联网智慧家居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钟梓睿、黄明豪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25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重庆市第八中学校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金属铋</w:t>
            </w:r>
            <w:r w:rsidRPr="007735D4">
              <w:rPr>
                <w:rFonts w:eastAsia="方正仿宋_GBK"/>
                <w:sz w:val="24"/>
                <w:szCs w:val="24"/>
              </w:rPr>
              <w:t>/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富氮石墨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碳电催化剂的制备及其对二氧化碳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  <w:r w:rsidRPr="007735D4">
              <w:rPr>
                <w:rFonts w:eastAsia="方正仿宋_GBK"/>
                <w:sz w:val="24"/>
                <w:szCs w:val="24"/>
              </w:rPr>
              <w:t>还原性能的研究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汤罄宇</w:t>
            </w:r>
            <w:proofErr w:type="gramEnd"/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30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26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重庆市第八中学校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基于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NEAT</w:t>
            </w:r>
            <w:r w:rsidRPr="007735D4">
              <w:rPr>
                <w:rFonts w:eastAsia="方正仿宋_GBK"/>
                <w:sz w:val="24"/>
                <w:szCs w:val="24"/>
              </w:rPr>
              <w:t>算法的多结构深度自进化神经网络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HSDS-NN 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韩宇东、罗霖、刘洲麟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27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重庆市第八中学校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proofErr w:type="spellStart"/>
            <w:r w:rsidRPr="007735D4">
              <w:rPr>
                <w:rFonts w:eastAsia="方正仿宋_GBK"/>
                <w:sz w:val="24"/>
                <w:szCs w:val="24"/>
              </w:rPr>
              <w:t>AgTb</w:t>
            </w:r>
            <w:proofErr w:type="spellEnd"/>
            <w:r w:rsidRPr="007735D4">
              <w:rPr>
                <w:rFonts w:eastAsia="方正仿宋_GBK"/>
                <w:sz w:val="24"/>
                <w:szCs w:val="24"/>
              </w:rPr>
              <w:t>(MoO4)2:Eu 3+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荧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光粉的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水热合成及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  <w:r w:rsidRPr="007735D4">
              <w:rPr>
                <w:rFonts w:eastAsia="方正仿宋_GBK"/>
                <w:sz w:val="24"/>
                <w:szCs w:val="24"/>
              </w:rPr>
              <w:t>其多色发光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张乐、张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迩瀚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、邓淦、陈俊余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28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彭水县民族中学校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智慧苗乡美食旅行系统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张思怡、牟嘉欣、李敏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娟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、廖云蕾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29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重庆市梁平中学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“</w:t>
            </w:r>
            <w:r w:rsidRPr="007735D4">
              <w:rPr>
                <w:rFonts w:eastAsia="方正仿宋_GBK"/>
                <w:sz w:val="24"/>
                <w:szCs w:val="24"/>
              </w:rPr>
              <w:t>祝融</w:t>
            </w:r>
            <w:r w:rsidRPr="007735D4">
              <w:rPr>
                <w:rFonts w:eastAsia="方正仿宋_GBK"/>
                <w:sz w:val="24"/>
                <w:szCs w:val="24"/>
              </w:rPr>
              <w:t>”</w:t>
            </w:r>
            <w:r w:rsidRPr="007735D4">
              <w:rPr>
                <w:rFonts w:eastAsia="方正仿宋_GBK"/>
                <w:sz w:val="24"/>
                <w:szCs w:val="24"/>
              </w:rPr>
              <w:t>号火星探测器模型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罗鑫炎、刘荣、邹文丽、黄钰琳、唐龙凤、刘春茂、邓柳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823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</w:rPr>
              <w:t>30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重庆第四十八中学校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带消毒装置的智能隔板升降餐桌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黄宇航、潘子涵、姚云峰、李印</w:t>
            </w:r>
            <w:r w:rsidRPr="007735D4">
              <w:rPr>
                <w:rFonts w:eastAsia="方正仿宋_GBK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一般培育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31</w:t>
            </w:r>
          </w:p>
        </w:tc>
        <w:tc>
          <w:tcPr>
            <w:tcW w:w="2428" w:type="dxa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重庆市育才中学校</w:t>
            </w:r>
          </w:p>
        </w:tc>
        <w:tc>
          <w:tcPr>
            <w:tcW w:w="3232" w:type="dxa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智能仿生灵巧手的设计与研究</w:t>
            </w:r>
          </w:p>
        </w:tc>
        <w:tc>
          <w:tcPr>
            <w:tcW w:w="4252" w:type="dxa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蹇桢昊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、余亦宏、董诗怡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color w:val="000000"/>
                <w:kern w:val="0"/>
                <w:sz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32</w:t>
            </w:r>
          </w:p>
        </w:tc>
        <w:tc>
          <w:tcPr>
            <w:tcW w:w="2428" w:type="dxa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重庆市求精中学校</w:t>
            </w:r>
          </w:p>
        </w:tc>
        <w:tc>
          <w:tcPr>
            <w:tcW w:w="3232" w:type="dxa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《快速检测</w:t>
            </w:r>
            <w:r w:rsidRPr="007735D4">
              <w:rPr>
                <w:rFonts w:eastAsia="方正仿宋_GBK"/>
                <w:sz w:val="24"/>
                <w:szCs w:val="24"/>
              </w:rPr>
              <w:t>——</w:t>
            </w:r>
            <w:r w:rsidRPr="007735D4">
              <w:rPr>
                <w:rFonts w:eastAsia="方正仿宋_GBK"/>
                <w:sz w:val="24"/>
                <w:szCs w:val="24"/>
              </w:rPr>
              <w:t>临床血液标本的扫描电镜样品制备和保存方法优化》</w:t>
            </w:r>
          </w:p>
        </w:tc>
        <w:tc>
          <w:tcPr>
            <w:tcW w:w="4252" w:type="dxa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梅湘灵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、袁伟铭、王天然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color w:val="000000"/>
                <w:kern w:val="0"/>
                <w:sz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33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重庆市南开两江中学校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机载高精度</w:t>
            </w:r>
            <w:r w:rsidRPr="007735D4">
              <w:rPr>
                <w:rFonts w:eastAsia="方正仿宋_GBK"/>
                <w:sz w:val="24"/>
                <w:szCs w:val="24"/>
              </w:rPr>
              <w:t>GNSS</w:t>
            </w:r>
            <w:r w:rsidRPr="007735D4">
              <w:rPr>
                <w:rFonts w:eastAsia="方正仿宋_GBK"/>
                <w:sz w:val="24"/>
                <w:szCs w:val="24"/>
              </w:rPr>
              <w:t>监测一体机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赖奕丞、戴明月、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令狐丹妮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、张璟瑞、李权林、王彦茜、谭心怡、王柔予、王诗茜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 w:rsidRPr="007735D4">
              <w:rPr>
                <w:rFonts w:eastAsia="方正仿宋_GBK"/>
                <w:color w:val="000000"/>
                <w:kern w:val="0"/>
                <w:sz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34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重庆市酉阳第二中学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节能电梯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姚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与时、谢劲豪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35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重庆市酉阳第二中学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基于</w:t>
            </w:r>
            <w:r w:rsidRPr="007735D4">
              <w:rPr>
                <w:rFonts w:eastAsia="方正仿宋_GBK"/>
                <w:sz w:val="24"/>
                <w:szCs w:val="24"/>
              </w:rPr>
              <w:t>"</w:t>
            </w:r>
            <w:r w:rsidRPr="007735D4">
              <w:rPr>
                <w:rFonts w:eastAsia="方正仿宋_GBK"/>
                <w:sz w:val="24"/>
                <w:szCs w:val="24"/>
              </w:rPr>
              <w:t>绿源云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聚</w:t>
            </w:r>
            <w:r w:rsidRPr="007735D4">
              <w:rPr>
                <w:rFonts w:eastAsia="方正仿宋_GBK"/>
                <w:sz w:val="24"/>
                <w:szCs w:val="24"/>
              </w:rPr>
              <w:t>"</w:t>
            </w:r>
            <w:r w:rsidRPr="007735D4">
              <w:rPr>
                <w:rFonts w:eastAsia="方正仿宋_GBK"/>
                <w:sz w:val="24"/>
                <w:szCs w:val="24"/>
              </w:rPr>
              <w:t>运动设备下健康生活理念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陈诏旺、杨航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36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重庆市求精中学校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《安全卫士</w:t>
            </w:r>
            <w:r w:rsidRPr="007735D4">
              <w:rPr>
                <w:rFonts w:eastAsia="方正仿宋_GBK"/>
                <w:sz w:val="24"/>
                <w:szCs w:val="24"/>
              </w:rPr>
              <w:t>——</w:t>
            </w:r>
            <w:r w:rsidRPr="007735D4">
              <w:rPr>
                <w:rFonts w:eastAsia="方正仿宋_GBK"/>
                <w:sz w:val="24"/>
                <w:szCs w:val="24"/>
              </w:rPr>
              <w:t>二氧化锡基高性能甲烷传感器》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曹心语、王瑛瑶、禹腾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37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重庆市杨家坪中学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便携式饮用水净水装置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秦雨晗、徐麟杰、朱家佑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38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重庆市万州高级中学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可支持</w:t>
            </w:r>
            <w:r w:rsidRPr="007735D4">
              <w:rPr>
                <w:rFonts w:eastAsia="方正仿宋_GBK"/>
                <w:sz w:val="24"/>
                <w:szCs w:val="24"/>
              </w:rPr>
              <w:t>V2G</w:t>
            </w:r>
            <w:r w:rsidRPr="007735D4">
              <w:rPr>
                <w:rFonts w:eastAsia="方正仿宋_GBK"/>
                <w:sz w:val="24"/>
                <w:szCs w:val="24"/>
              </w:rPr>
              <w:t>存储的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顶固式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放到充新能源汽车充电桩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陈信、谭林、谭杭燕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39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四川外国语大学附属外学校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一种双模式电化学驱动净水装置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苏厚予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、毕烨、唐浩恒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选拔赛项目</w:t>
            </w:r>
          </w:p>
        </w:tc>
      </w:tr>
      <w:tr w:rsidR="006F01C6" w:rsidRPr="007735D4" w:rsidTr="00EC3760">
        <w:trPr>
          <w:trHeight w:val="510"/>
          <w:jc w:val="center"/>
        </w:trPr>
        <w:tc>
          <w:tcPr>
            <w:tcW w:w="704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0"/>
              </w:rPr>
            </w:pPr>
            <w:r w:rsidRPr="007735D4">
              <w:rPr>
                <w:rFonts w:eastAsia="方正仿宋_GBK"/>
                <w:kern w:val="0"/>
                <w:sz w:val="20"/>
                <w:szCs w:val="22"/>
              </w:rPr>
              <w:t>40</w:t>
            </w:r>
          </w:p>
        </w:tc>
        <w:tc>
          <w:tcPr>
            <w:tcW w:w="2428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重庆</w:t>
            </w:r>
            <w:proofErr w:type="gramStart"/>
            <w:r w:rsidRPr="007735D4">
              <w:rPr>
                <w:rFonts w:eastAsia="方正仿宋_GBK"/>
                <w:sz w:val="24"/>
                <w:szCs w:val="24"/>
              </w:rPr>
              <w:t>两江新区</w:t>
            </w:r>
            <w:proofErr w:type="gramEnd"/>
            <w:r w:rsidRPr="007735D4">
              <w:rPr>
                <w:rFonts w:eastAsia="方正仿宋_GBK"/>
                <w:sz w:val="24"/>
                <w:szCs w:val="24"/>
              </w:rPr>
              <w:t>西南大学附属中学校</w:t>
            </w:r>
          </w:p>
        </w:tc>
        <w:tc>
          <w:tcPr>
            <w:tcW w:w="323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草莓的绿色粮食</w:t>
            </w:r>
            <w:r w:rsidRPr="007735D4">
              <w:rPr>
                <w:rFonts w:eastAsia="方正仿宋_GBK"/>
                <w:sz w:val="24"/>
                <w:szCs w:val="24"/>
              </w:rPr>
              <w:t>——</w:t>
            </w:r>
            <w:r w:rsidRPr="007735D4">
              <w:rPr>
                <w:rFonts w:eastAsia="方正仿宋_GBK"/>
                <w:sz w:val="24"/>
                <w:szCs w:val="24"/>
              </w:rPr>
              <w:t>专用稳定性配方肥料</w:t>
            </w:r>
          </w:p>
        </w:tc>
        <w:tc>
          <w:tcPr>
            <w:tcW w:w="4252" w:type="dxa"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黄翊飞扬、周小丫、梁翔宇</w:t>
            </w:r>
          </w:p>
        </w:tc>
        <w:tc>
          <w:tcPr>
            <w:tcW w:w="2268" w:type="dxa"/>
            <w:noWrap/>
            <w:vAlign w:val="center"/>
          </w:tcPr>
          <w:p w:rsidR="006F01C6" w:rsidRPr="007735D4" w:rsidRDefault="006F01C6" w:rsidP="00EC3760">
            <w:pPr>
              <w:widowControl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7735D4">
              <w:rPr>
                <w:rFonts w:eastAsia="方正仿宋_GBK"/>
                <w:sz w:val="24"/>
                <w:szCs w:val="24"/>
              </w:rPr>
              <w:t>选拔赛项目</w:t>
            </w:r>
          </w:p>
        </w:tc>
      </w:tr>
    </w:tbl>
    <w:p w:rsidR="006F01C6" w:rsidRDefault="006F01C6" w:rsidP="006F01C6">
      <w:pPr>
        <w:spacing w:line="600" w:lineRule="exact"/>
        <w:jc w:val="center"/>
        <w:rPr>
          <w:rFonts w:eastAsia="黑体"/>
        </w:rPr>
      </w:pPr>
    </w:p>
    <w:p w:rsidR="005B47C5" w:rsidRDefault="005B47C5">
      <w:bookmarkStart w:id="0" w:name="_GoBack"/>
      <w:bookmarkEnd w:id="0"/>
    </w:p>
    <w:sectPr w:rsidR="005B47C5" w:rsidSect="007735D4">
      <w:pgSz w:w="16838" w:h="11906" w:orient="landscape"/>
      <w:pgMar w:top="1446" w:right="1985" w:bottom="1446" w:left="1644" w:header="992" w:footer="567" w:gutter="0"/>
      <w:pgNumType w:fmt="numberInDash"/>
      <w:cols w:space="0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C6"/>
    <w:rsid w:val="005B47C5"/>
    <w:rsid w:val="006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C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C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348</Words>
  <Characters>1988</Characters>
  <Application>Microsoft Office Word</Application>
  <DocSecurity>0</DocSecurity>
  <Lines>16</Lines>
  <Paragraphs>4</Paragraphs>
  <ScaleCrop>false</ScaleCrop>
  <Company>Sky123.Org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2023-06-28T07:34:00Z</dcterms:created>
  <dcterms:modified xsi:type="dcterms:W3CDTF">2023-06-28T07:34:00Z</dcterms:modified>
</cp:coreProperties>
</file>