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5E" w:rsidRPr="0051654E" w:rsidRDefault="0094735E" w:rsidP="0094735E">
      <w:pPr>
        <w:widowControl/>
        <w:adjustRightInd w:val="0"/>
        <w:rPr>
          <w:rFonts w:ascii="方正黑体_GBK" w:eastAsia="方正黑体_GBK" w:hAnsi="黑体" w:cs="黑体" w:hint="eastAsia"/>
          <w:bCs/>
          <w:kern w:val="0"/>
          <w:sz w:val="32"/>
          <w:szCs w:val="32"/>
        </w:rPr>
      </w:pPr>
      <w:r w:rsidRPr="0051654E">
        <w:rPr>
          <w:rFonts w:ascii="方正黑体_GBK" w:eastAsia="方正黑体_GBK" w:hAnsi="黑体" w:cs="黑体" w:hint="eastAsia"/>
          <w:bCs/>
          <w:kern w:val="0"/>
          <w:sz w:val="32"/>
          <w:szCs w:val="32"/>
          <w:lang w:val="zh-CN"/>
        </w:rPr>
        <w:t>附件</w:t>
      </w:r>
      <w:r w:rsidRPr="0051654E">
        <w:rPr>
          <w:rFonts w:ascii="方正黑体_GBK" w:eastAsia="方正黑体_GBK" w:hAnsi="黑体" w:cs="黑体" w:hint="eastAsia"/>
          <w:bCs/>
          <w:kern w:val="0"/>
          <w:sz w:val="32"/>
          <w:szCs w:val="32"/>
        </w:rPr>
        <w:t>2</w:t>
      </w:r>
    </w:p>
    <w:p w:rsidR="0094735E" w:rsidRDefault="0094735E" w:rsidP="0094735E">
      <w:pPr>
        <w:widowControl/>
        <w:spacing w:line="600" w:lineRule="exact"/>
        <w:ind w:firstLineChars="100" w:firstLine="442"/>
        <w:jc w:val="left"/>
        <w:rPr>
          <w:rFonts w:ascii="方正小标宋_GBK" w:eastAsia="方正小标宋_GBK" w:hAnsi="仿宋_GB2312" w:cs="仿宋_GB2312"/>
          <w:b/>
          <w:kern w:val="0"/>
          <w:sz w:val="44"/>
          <w:szCs w:val="44"/>
        </w:rPr>
      </w:pPr>
    </w:p>
    <w:p w:rsidR="0094735E" w:rsidRPr="005B09C1" w:rsidRDefault="0094735E" w:rsidP="0094735E">
      <w:pPr>
        <w:widowControl/>
        <w:spacing w:line="600" w:lineRule="exact"/>
        <w:ind w:firstLineChars="100" w:firstLine="440"/>
        <w:jc w:val="left"/>
        <w:rPr>
          <w:rFonts w:ascii="方正小标宋_GBK" w:eastAsia="方正小标宋_GBK" w:hAnsi="仿宋_GB2312" w:cs="仿宋_GB2312"/>
          <w:kern w:val="0"/>
          <w:sz w:val="44"/>
          <w:szCs w:val="44"/>
        </w:rPr>
      </w:pPr>
      <w:r w:rsidRPr="005B09C1">
        <w:rPr>
          <w:rFonts w:ascii="方正小标宋_GBK" w:eastAsia="方正小标宋_GBK" w:hAnsi="仿宋_GB2312" w:cs="仿宋_GB2312" w:hint="eastAsia"/>
          <w:kern w:val="0"/>
          <w:sz w:val="44"/>
          <w:szCs w:val="44"/>
        </w:rPr>
        <w:t>重庆市2023年美术</w:t>
      </w:r>
      <w:r w:rsidRPr="005B09C1">
        <w:rPr>
          <w:rFonts w:ascii="方正小标宋_GBK" w:eastAsia="方正小标宋_GBK" w:hint="eastAsia"/>
          <w:color w:val="000000"/>
          <w:spacing w:val="-6"/>
          <w:sz w:val="44"/>
          <w:szCs w:val="44"/>
        </w:rPr>
        <w:t>教师现场</w:t>
      </w:r>
      <w:r w:rsidRPr="005B09C1">
        <w:rPr>
          <w:rFonts w:ascii="方正小标宋_GBK" w:eastAsia="方正小标宋_GBK" w:hint="eastAsia"/>
          <w:spacing w:val="-6"/>
          <w:sz w:val="44"/>
          <w:szCs w:val="44"/>
        </w:rPr>
        <w:t>课评选活动</w:t>
      </w:r>
    </w:p>
    <w:p w:rsidR="0094735E" w:rsidRPr="005B09C1" w:rsidRDefault="0094735E" w:rsidP="0094735E">
      <w:pPr>
        <w:widowControl/>
        <w:spacing w:line="600" w:lineRule="exact"/>
        <w:ind w:firstLineChars="700" w:firstLine="3080"/>
        <w:jc w:val="left"/>
        <w:rPr>
          <w:rFonts w:ascii="方正小标宋_GBK" w:eastAsia="方正小标宋_GBK" w:hAnsi="宋体" w:cs="Times New Roman"/>
          <w:kern w:val="0"/>
          <w:sz w:val="44"/>
          <w:szCs w:val="44"/>
        </w:rPr>
      </w:pPr>
      <w:r w:rsidRPr="005B09C1">
        <w:rPr>
          <w:rFonts w:ascii="方正小标宋_GBK" w:eastAsia="方正小标宋_GBK" w:hAnsi="仿宋_GB2312" w:cs="仿宋_GB2312" w:hint="eastAsia"/>
          <w:kern w:val="0"/>
          <w:sz w:val="44"/>
          <w:szCs w:val="44"/>
        </w:rPr>
        <w:t>教学资料要求</w:t>
      </w:r>
    </w:p>
    <w:p w:rsidR="0094735E" w:rsidRDefault="0094735E" w:rsidP="0094735E">
      <w:pPr>
        <w:ind w:firstLineChars="900" w:firstLine="3960"/>
        <w:rPr>
          <w:rFonts w:ascii="黑体" w:eastAsia="黑体" w:hAnsi="黑体"/>
          <w:sz w:val="44"/>
          <w:szCs w:val="44"/>
        </w:rPr>
      </w:pPr>
    </w:p>
    <w:p w:rsidR="0094735E" w:rsidRPr="005B09C1" w:rsidRDefault="0094735E" w:rsidP="0094735E">
      <w:pPr>
        <w:ind w:firstLineChars="900" w:firstLine="3960"/>
        <w:rPr>
          <w:rFonts w:ascii="方正小标宋_GBK" w:eastAsia="方正小标宋_GBK" w:hAnsi="宋体"/>
          <w:sz w:val="28"/>
          <w:szCs w:val="28"/>
        </w:rPr>
      </w:pPr>
      <w:r w:rsidRPr="005B09C1">
        <w:rPr>
          <w:rFonts w:ascii="方正小标宋_GBK" w:eastAsia="方正小标宋_GBK" w:hAnsi="黑体" w:hint="eastAsia"/>
          <w:sz w:val="44"/>
          <w:szCs w:val="44"/>
        </w:rPr>
        <w:t>课 题</w:t>
      </w:r>
    </w:p>
    <w:p w:rsidR="0094735E" w:rsidRDefault="0094735E" w:rsidP="0094735E">
      <w:pPr>
        <w:jc w:val="center"/>
        <w:rPr>
          <w:rFonts w:ascii="宋体" w:hAnsi="宋体"/>
          <w:sz w:val="28"/>
          <w:szCs w:val="28"/>
        </w:rPr>
      </w:pPr>
    </w:p>
    <w:p w:rsidR="0094735E" w:rsidRPr="005B09C1" w:rsidRDefault="0094735E" w:rsidP="0094735E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5B09C1">
        <w:rPr>
          <w:rFonts w:ascii="方正黑体_GBK" w:eastAsia="方正黑体_GBK" w:hAnsi="Times New Roman" w:cs="Times New Roman" w:hint="eastAsia"/>
          <w:sz w:val="32"/>
          <w:szCs w:val="32"/>
        </w:rPr>
        <w:t>一、课型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09C1">
        <w:rPr>
          <w:rFonts w:ascii="Times New Roman" w:eastAsia="方正仿宋_GBK" w:hAnsi="Times New Roman" w:cs="Times New Roman"/>
          <w:sz w:val="32"/>
          <w:szCs w:val="32"/>
        </w:rPr>
        <w:t>美术（造型课、设计课、欣赏课或综合课等）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5B09C1">
        <w:rPr>
          <w:rFonts w:ascii="方正黑体_GBK" w:eastAsia="方正黑体_GBK" w:hAnsi="Times New Roman" w:cs="Times New Roman"/>
          <w:sz w:val="32"/>
          <w:szCs w:val="32"/>
        </w:rPr>
        <w:t>二、教材分析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09C1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5B09C1">
        <w:rPr>
          <w:rFonts w:ascii="Times New Roman" w:eastAsia="方正仿宋_GBK" w:hAnsi="Times New Roman" w:cs="Times New Roman"/>
          <w:sz w:val="32"/>
          <w:szCs w:val="32"/>
        </w:rPr>
        <w:t>教材背景</w:t>
      </w:r>
      <w:r w:rsidRPr="005B09C1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09C1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5B09C1">
        <w:rPr>
          <w:rFonts w:ascii="Times New Roman" w:eastAsia="方正仿宋_GBK" w:hAnsi="Times New Roman" w:cs="Times New Roman"/>
          <w:sz w:val="32"/>
          <w:szCs w:val="32"/>
        </w:rPr>
        <w:t>教材要素</w:t>
      </w:r>
      <w:r w:rsidRPr="005B09C1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09C1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5B09C1">
        <w:rPr>
          <w:rFonts w:ascii="Times New Roman" w:eastAsia="方正仿宋_GBK" w:hAnsi="Times New Roman" w:cs="Times New Roman"/>
          <w:sz w:val="32"/>
          <w:szCs w:val="32"/>
        </w:rPr>
        <w:t>教材解读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5B09C1">
        <w:rPr>
          <w:rFonts w:ascii="方正黑体_GBK" w:eastAsia="方正黑体_GBK" w:hAnsi="Times New Roman" w:cs="Times New Roman"/>
          <w:sz w:val="32"/>
          <w:szCs w:val="32"/>
        </w:rPr>
        <w:t>三、学情分析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09C1">
        <w:rPr>
          <w:rFonts w:ascii="Times New Roman" w:eastAsia="方正仿宋_GBK" w:hAnsi="Times New Roman" w:cs="Times New Roman"/>
          <w:sz w:val="32"/>
          <w:szCs w:val="32"/>
        </w:rPr>
        <w:t>本年</w:t>
      </w:r>
      <w:proofErr w:type="gramStart"/>
      <w:r w:rsidRPr="005B09C1">
        <w:rPr>
          <w:rFonts w:ascii="Times New Roman" w:eastAsia="方正仿宋_GBK" w:hAnsi="Times New Roman" w:cs="Times New Roman"/>
          <w:sz w:val="32"/>
          <w:szCs w:val="32"/>
        </w:rPr>
        <w:t>段学生</w:t>
      </w:r>
      <w:proofErr w:type="gramEnd"/>
      <w:r w:rsidRPr="005B09C1">
        <w:rPr>
          <w:rFonts w:ascii="Times New Roman" w:eastAsia="方正仿宋_GBK" w:hAnsi="Times New Roman" w:cs="Times New Roman"/>
          <w:sz w:val="32"/>
          <w:szCs w:val="32"/>
        </w:rPr>
        <w:t>的身心特点，素养及能力等。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5B09C1">
        <w:rPr>
          <w:rFonts w:ascii="方正黑体_GBK" w:eastAsia="方正黑体_GBK" w:hAnsi="Times New Roman" w:cs="Times New Roman"/>
          <w:sz w:val="32"/>
          <w:szCs w:val="32"/>
        </w:rPr>
        <w:t>四、教学目标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09C1">
        <w:rPr>
          <w:rFonts w:ascii="Times New Roman" w:eastAsia="方正仿宋_GBK" w:hAnsi="Times New Roman" w:cs="Times New Roman"/>
          <w:sz w:val="32"/>
          <w:szCs w:val="32"/>
        </w:rPr>
        <w:t>根据学生情况、</w:t>
      </w:r>
      <w:proofErr w:type="gramStart"/>
      <w:r w:rsidRPr="005B09C1">
        <w:rPr>
          <w:rFonts w:ascii="Times New Roman" w:eastAsia="方正仿宋_GBK" w:hAnsi="Times New Roman" w:cs="Times New Roman"/>
          <w:sz w:val="32"/>
          <w:szCs w:val="32"/>
        </w:rPr>
        <w:t>课标要求</w:t>
      </w:r>
      <w:proofErr w:type="gramEnd"/>
      <w:r w:rsidRPr="005B09C1">
        <w:rPr>
          <w:rFonts w:ascii="Times New Roman" w:eastAsia="方正仿宋_GBK" w:hAnsi="Times New Roman" w:cs="Times New Roman"/>
          <w:sz w:val="32"/>
          <w:szCs w:val="32"/>
        </w:rPr>
        <w:t>、教学内容等指定切实可行的教学目标。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5B09C1">
        <w:rPr>
          <w:rFonts w:ascii="方正黑体_GBK" w:eastAsia="方正黑体_GBK" w:hAnsi="Times New Roman" w:cs="Times New Roman"/>
          <w:sz w:val="32"/>
          <w:szCs w:val="32"/>
        </w:rPr>
        <w:t>五、评价任务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09C1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5B09C1">
        <w:rPr>
          <w:rFonts w:ascii="Times New Roman" w:eastAsia="方正仿宋_GBK" w:hAnsi="Times New Roman" w:cs="Times New Roman"/>
          <w:sz w:val="32"/>
          <w:szCs w:val="32"/>
        </w:rPr>
        <w:t>有目标需要的形成性评价。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09C1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5B09C1">
        <w:rPr>
          <w:rFonts w:ascii="Times New Roman" w:eastAsia="方正仿宋_GBK" w:hAnsi="Times New Roman" w:cs="Times New Roman"/>
          <w:sz w:val="32"/>
          <w:szCs w:val="32"/>
        </w:rPr>
        <w:t>用来检测目标达成的，独立的学习任务。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5B09C1">
        <w:rPr>
          <w:rFonts w:ascii="方正黑体_GBK" w:eastAsia="方正黑体_GBK" w:hAnsi="Times New Roman" w:cs="Times New Roman"/>
          <w:sz w:val="32"/>
          <w:szCs w:val="32"/>
        </w:rPr>
        <w:lastRenderedPageBreak/>
        <w:t>六、作业与检测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09C1">
        <w:rPr>
          <w:rFonts w:ascii="Times New Roman" w:eastAsia="方正仿宋_GBK" w:hAnsi="Times New Roman" w:cs="Times New Roman"/>
          <w:sz w:val="32"/>
          <w:szCs w:val="32"/>
        </w:rPr>
        <w:t>课前、课中与课后作业，巩固、检测和提高作业。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5B09C1">
        <w:rPr>
          <w:rFonts w:ascii="方正黑体_GBK" w:eastAsia="方正黑体_GBK" w:hAnsi="Times New Roman" w:cs="Times New Roman"/>
          <w:sz w:val="32"/>
          <w:szCs w:val="32"/>
        </w:rPr>
        <w:t>七、教学准备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09C1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5B09C1">
        <w:rPr>
          <w:rFonts w:ascii="Times New Roman" w:eastAsia="方正仿宋_GBK" w:hAnsi="Times New Roman" w:cs="Times New Roman"/>
          <w:sz w:val="32"/>
          <w:szCs w:val="32"/>
        </w:rPr>
        <w:t>上课所使用的器材设备。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09C1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5B09C1">
        <w:rPr>
          <w:rFonts w:ascii="Times New Roman" w:eastAsia="方正仿宋_GBK" w:hAnsi="Times New Roman" w:cs="Times New Roman"/>
          <w:sz w:val="32"/>
          <w:szCs w:val="32"/>
        </w:rPr>
        <w:t>需要学生准备的内容。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5B09C1">
        <w:rPr>
          <w:rFonts w:ascii="方正黑体_GBK" w:eastAsia="方正黑体_GBK" w:hAnsi="Times New Roman" w:cs="Times New Roman"/>
          <w:sz w:val="32"/>
          <w:szCs w:val="32"/>
        </w:rPr>
        <w:t>八、教学流程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09C1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5B09C1">
        <w:rPr>
          <w:rFonts w:ascii="Times New Roman" w:eastAsia="方正仿宋_GBK" w:hAnsi="Times New Roman" w:cs="Times New Roman"/>
          <w:sz w:val="32"/>
          <w:szCs w:val="32"/>
        </w:rPr>
        <w:t>板块清晰、分步罗列，体现教与学的完整过程。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09C1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5B09C1">
        <w:rPr>
          <w:rFonts w:ascii="Times New Roman" w:eastAsia="方正仿宋_GBK" w:hAnsi="Times New Roman" w:cs="Times New Roman"/>
          <w:sz w:val="32"/>
          <w:szCs w:val="32"/>
        </w:rPr>
        <w:t>每步中需要详细标明教师活动、学生活动、设计意图。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09C1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5B09C1">
        <w:rPr>
          <w:rFonts w:ascii="Times New Roman" w:eastAsia="方正仿宋_GBK" w:hAnsi="Times New Roman" w:cs="Times New Roman"/>
          <w:sz w:val="32"/>
          <w:szCs w:val="32"/>
        </w:rPr>
        <w:t>教学中应关注学生对知识技能的运用与编创。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09C1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5B09C1">
        <w:rPr>
          <w:rFonts w:ascii="Times New Roman" w:eastAsia="方正仿宋_GBK" w:hAnsi="Times New Roman" w:cs="Times New Roman"/>
          <w:sz w:val="32"/>
          <w:szCs w:val="32"/>
        </w:rPr>
        <w:t>过程中通过评价引导学生素养的养成。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5B09C1">
        <w:rPr>
          <w:rFonts w:ascii="方正黑体_GBK" w:eastAsia="方正黑体_GBK" w:hAnsi="Times New Roman" w:cs="Times New Roman"/>
          <w:sz w:val="32"/>
          <w:szCs w:val="32"/>
        </w:rPr>
        <w:t>九、板书设计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B09C1">
        <w:rPr>
          <w:rFonts w:ascii="Times New Roman" w:eastAsia="方正仿宋_GBK" w:hAnsi="Times New Roman" w:cs="Times New Roman"/>
          <w:sz w:val="32"/>
          <w:szCs w:val="32"/>
        </w:rPr>
        <w:t>简洁明确、突出重点</w:t>
      </w:r>
    </w:p>
    <w:p w:rsidR="0094735E" w:rsidRPr="005B09C1" w:rsidRDefault="0094735E" w:rsidP="0094735E">
      <w:pPr>
        <w:autoSpaceDE w:val="0"/>
        <w:autoSpaceDN w:val="0"/>
        <w:adjustRightInd w:val="0"/>
        <w:spacing w:line="600" w:lineRule="exact"/>
        <w:ind w:firstLineChars="200" w:firstLine="602"/>
        <w:jc w:val="left"/>
        <w:rPr>
          <w:rFonts w:ascii="Times New Roman" w:eastAsia="方正仿宋_GBK" w:hAnsi="Times New Roman" w:cs="Times New Roman"/>
          <w:b/>
          <w:bCs/>
          <w:kern w:val="0"/>
          <w:sz w:val="30"/>
          <w:szCs w:val="30"/>
        </w:rPr>
      </w:pPr>
    </w:p>
    <w:p w:rsidR="0094735E" w:rsidRPr="005B09C1" w:rsidRDefault="0094735E" w:rsidP="0094735E">
      <w:pPr>
        <w:autoSpaceDE w:val="0"/>
        <w:autoSpaceDN w:val="0"/>
        <w:adjustRightInd w:val="0"/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5B09C1">
        <w:rPr>
          <w:rFonts w:ascii="Times New Roman" w:eastAsia="方正仿宋_GBK" w:hAnsi="Times New Roman" w:cs="Times New Roman"/>
          <w:kern w:val="0"/>
          <w:sz w:val="32"/>
          <w:szCs w:val="32"/>
        </w:rPr>
        <w:t>注：以下教学设计模板为建议格式，格式不做统一要求，参赛教师可根据需要做优化调整，可用文字描述式教案也可用表格式教案。</w:t>
      </w:r>
    </w:p>
    <w:p w:rsidR="0094735E" w:rsidRPr="005B09C1" w:rsidRDefault="0094735E" w:rsidP="0094735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4735E" w:rsidRPr="005B09C1" w:rsidRDefault="0094735E" w:rsidP="0094735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94735E" w:rsidRPr="005B09C1" w:rsidRDefault="0094735E" w:rsidP="0094735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:rsidR="00021FF5" w:rsidRPr="0094735E" w:rsidRDefault="00021FF5">
      <w:bookmarkStart w:id="0" w:name="_GoBack"/>
      <w:bookmarkEnd w:id="0"/>
    </w:p>
    <w:sectPr w:rsidR="00021FF5" w:rsidRPr="0094735E">
      <w:pgSz w:w="11906" w:h="16838"/>
      <w:pgMar w:top="1559" w:right="1474" w:bottom="1559" w:left="1361" w:header="992" w:footer="567" w:gutter="0"/>
      <w:pgNumType w:fmt="numberInDash"/>
      <w:cols w:space="0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5E"/>
    <w:rsid w:val="00021FF5"/>
    <w:rsid w:val="0094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5E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5E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>Sky123.Org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2023-05-18T02:52:00Z</dcterms:created>
  <dcterms:modified xsi:type="dcterms:W3CDTF">2023-05-18T02:52:00Z</dcterms:modified>
</cp:coreProperties>
</file>