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E3" w:rsidRPr="00362689" w:rsidRDefault="00991CE3" w:rsidP="00991CE3">
      <w:pPr>
        <w:adjustRightInd w:val="0"/>
        <w:snapToGrid w:val="0"/>
        <w:spacing w:line="500" w:lineRule="exact"/>
        <w:rPr>
          <w:rFonts w:ascii="方正黑体_GBK" w:eastAsia="方正黑体_GBK" w:hint="eastAsia"/>
          <w:sz w:val="32"/>
          <w:szCs w:val="32"/>
        </w:rPr>
      </w:pPr>
      <w:r w:rsidRPr="00362689">
        <w:rPr>
          <w:rFonts w:ascii="方正黑体_GBK" w:eastAsia="方正黑体_GBK" w:hint="eastAsia"/>
          <w:sz w:val="32"/>
          <w:szCs w:val="32"/>
        </w:rPr>
        <w:t>附件</w:t>
      </w:r>
    </w:p>
    <w:p w:rsidR="00991CE3" w:rsidRDefault="00991CE3" w:rsidP="00991CE3">
      <w:pPr>
        <w:adjustRightInd w:val="0"/>
        <w:snapToGrid w:val="0"/>
        <w:spacing w:line="500" w:lineRule="exact"/>
        <w:rPr>
          <w:rFonts w:ascii="仿宋_GB2312" w:eastAsia="仿宋_GB2312"/>
          <w:sz w:val="32"/>
          <w:szCs w:val="32"/>
        </w:rPr>
      </w:pPr>
    </w:p>
    <w:p w:rsidR="00991CE3" w:rsidRPr="00B662BD" w:rsidRDefault="00991CE3" w:rsidP="00991CE3">
      <w:pPr>
        <w:spacing w:line="600" w:lineRule="exact"/>
        <w:jc w:val="center"/>
        <w:rPr>
          <w:rFonts w:ascii="方正小标宋_GBK" w:eastAsia="方正小标宋_GBK" w:hAnsi="仿宋" w:cs="宋体"/>
          <w:color w:val="212121"/>
          <w:kern w:val="0"/>
          <w:sz w:val="36"/>
          <w:szCs w:val="32"/>
        </w:rPr>
      </w:pPr>
      <w:r w:rsidRPr="00B662BD">
        <w:rPr>
          <w:rFonts w:ascii="方正小标宋_GBK" w:eastAsia="方正小标宋_GBK" w:hAnsi="仿宋" w:cs="宋体" w:hint="eastAsia"/>
          <w:color w:val="212121"/>
          <w:kern w:val="0"/>
          <w:sz w:val="36"/>
          <w:szCs w:val="32"/>
        </w:rPr>
        <w:t>重庆市</w:t>
      </w:r>
      <w:r>
        <w:rPr>
          <w:rFonts w:ascii="方正小标宋_GBK" w:eastAsia="方正小标宋_GBK" w:hAnsi="仿宋" w:cs="宋体" w:hint="eastAsia"/>
          <w:color w:val="212121"/>
          <w:kern w:val="0"/>
          <w:sz w:val="36"/>
          <w:szCs w:val="32"/>
        </w:rPr>
        <w:t>中学物理重点学科</w:t>
      </w:r>
      <w:r w:rsidRPr="00B662BD">
        <w:rPr>
          <w:rFonts w:ascii="方正小标宋_GBK" w:eastAsia="方正小标宋_GBK" w:hAnsi="仿宋" w:cs="宋体" w:hint="eastAsia"/>
          <w:color w:val="212121"/>
          <w:kern w:val="0"/>
          <w:sz w:val="36"/>
          <w:szCs w:val="32"/>
        </w:rPr>
        <w:t>建设</w:t>
      </w:r>
      <w:r>
        <w:rPr>
          <w:rFonts w:ascii="方正小标宋_GBK" w:eastAsia="方正小标宋_GBK" w:hAnsi="仿宋" w:cs="宋体" w:hint="eastAsia"/>
          <w:color w:val="212121"/>
          <w:kern w:val="0"/>
          <w:sz w:val="36"/>
          <w:szCs w:val="32"/>
        </w:rPr>
        <w:t>教研</w:t>
      </w:r>
      <w:proofErr w:type="gramStart"/>
      <w:r w:rsidRPr="00B662BD">
        <w:rPr>
          <w:rFonts w:ascii="方正小标宋_GBK" w:eastAsia="方正小标宋_GBK" w:hAnsi="仿宋" w:cs="宋体" w:hint="eastAsia"/>
          <w:color w:val="212121"/>
          <w:kern w:val="0"/>
          <w:sz w:val="36"/>
          <w:szCs w:val="32"/>
        </w:rPr>
        <w:t>项目结项名单</w:t>
      </w:r>
      <w:proofErr w:type="gramEnd"/>
    </w:p>
    <w:tbl>
      <w:tblPr>
        <w:tblW w:w="9680" w:type="dxa"/>
        <w:jc w:val="center"/>
        <w:tblLook w:val="04A0" w:firstRow="1" w:lastRow="0" w:firstColumn="1" w:lastColumn="0" w:noHBand="0" w:noVBand="1"/>
      </w:tblPr>
      <w:tblGrid>
        <w:gridCol w:w="520"/>
        <w:gridCol w:w="2220"/>
        <w:gridCol w:w="1320"/>
        <w:gridCol w:w="860"/>
        <w:gridCol w:w="2380"/>
        <w:gridCol w:w="2380"/>
      </w:tblGrid>
      <w:tr w:rsidR="00991CE3" w:rsidRPr="00362689" w:rsidTr="00EE2F56">
        <w:trPr>
          <w:trHeight w:val="24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序号</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教研项目名称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承担单位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主持人</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主</w:t>
            </w:r>
            <w:proofErr w:type="gramStart"/>
            <w:r w:rsidRPr="00362689">
              <w:rPr>
                <w:rFonts w:eastAsia="方正仿宋_GBK"/>
                <w:kern w:val="0"/>
                <w:sz w:val="20"/>
                <w:szCs w:val="20"/>
              </w:rPr>
              <w:t>研</w:t>
            </w:r>
            <w:proofErr w:type="gramEnd"/>
            <w:r w:rsidRPr="00362689">
              <w:rPr>
                <w:rFonts w:eastAsia="方正仿宋_GBK"/>
                <w:kern w:val="0"/>
                <w:sz w:val="20"/>
                <w:szCs w:val="20"/>
              </w:rPr>
              <w:t>人员</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参研人员</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基于核心素养的学生创新能力培养研究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重庆市武隆区教师进修学校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蒋邦勇</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黄树武、盛习福、张超、陈松、孙壮、谢林昌</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李明</w:t>
            </w:r>
            <w:proofErr w:type="gramStart"/>
            <w:r w:rsidRPr="00362689">
              <w:rPr>
                <w:rFonts w:eastAsia="方正仿宋_GBK"/>
                <w:color w:val="000000"/>
                <w:kern w:val="0"/>
                <w:sz w:val="20"/>
                <w:szCs w:val="20"/>
              </w:rPr>
              <w:t>侣</w:t>
            </w:r>
            <w:proofErr w:type="gramEnd"/>
            <w:r w:rsidRPr="00362689">
              <w:rPr>
                <w:rFonts w:eastAsia="方正仿宋_GBK"/>
                <w:color w:val="000000"/>
                <w:kern w:val="0"/>
                <w:sz w:val="20"/>
                <w:szCs w:val="20"/>
              </w:rPr>
              <w:t>、熊卫东、黄红德、李波平、陶源、蒋桃</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新课程标准</w:t>
            </w:r>
            <w:proofErr w:type="gramStart"/>
            <w:r w:rsidRPr="00362689">
              <w:rPr>
                <w:rFonts w:eastAsia="方正仿宋_GBK"/>
                <w:kern w:val="0"/>
                <w:sz w:val="20"/>
                <w:szCs w:val="20"/>
              </w:rPr>
              <w:t>下中学</w:t>
            </w:r>
            <w:proofErr w:type="gramEnd"/>
            <w:r w:rsidRPr="00362689">
              <w:rPr>
                <w:rFonts w:eastAsia="方正仿宋_GBK"/>
                <w:kern w:val="0"/>
                <w:sz w:val="20"/>
                <w:szCs w:val="20"/>
              </w:rPr>
              <w:t>物理课堂师生互动有效策略研究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重庆市天</w:t>
            </w:r>
            <w:proofErr w:type="gramEnd"/>
            <w:r w:rsidRPr="00362689">
              <w:rPr>
                <w:rFonts w:eastAsia="方正仿宋_GBK"/>
                <w:color w:val="000000"/>
                <w:kern w:val="0"/>
                <w:sz w:val="20"/>
                <w:szCs w:val="20"/>
              </w:rPr>
              <w:t>星桥中学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吴霁、谭俊贤</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刘莉、袁刚兵、姬一男、张德立、朱晓凤、周斌</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何礼、刘琳、何宏霞、何斯斯、刘红、李锐</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重庆市云阳江口中学校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proofErr w:type="gramStart"/>
            <w:r w:rsidRPr="00362689">
              <w:rPr>
                <w:rFonts w:eastAsia="方正仿宋_GBK"/>
                <w:kern w:val="0"/>
                <w:sz w:val="20"/>
                <w:szCs w:val="20"/>
              </w:rPr>
              <w:t>贺轮</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匡伦平、张成春、何治江、李柏林、潘富春、赵娟</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proofErr w:type="gramStart"/>
            <w:r w:rsidRPr="00362689">
              <w:rPr>
                <w:rFonts w:eastAsia="方正仿宋_GBK"/>
                <w:kern w:val="0"/>
                <w:sz w:val="20"/>
                <w:szCs w:val="20"/>
              </w:rPr>
              <w:t>孙培山</w:t>
            </w:r>
            <w:proofErr w:type="gramEnd"/>
            <w:r w:rsidRPr="00362689">
              <w:rPr>
                <w:rFonts w:eastAsia="方正仿宋_GBK"/>
                <w:kern w:val="0"/>
                <w:sz w:val="20"/>
                <w:szCs w:val="20"/>
              </w:rPr>
              <w:t>、杨习和、曾中山、熊肖、朱猛</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铜梁一中</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李永、杨泽伟</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黄传雨、肖枫、陈明佳、周廷、王雪梅、李运飞</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冉建蓉、陆洪云、黄伟、杨琼、江孝涛、王毅</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重庆市涪陵第十五中学校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谭兰、张建涛</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谷建全、曾何静、韩茜瑶、张元容、周银森、李星月</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伍丽华、</w:t>
            </w:r>
            <w:proofErr w:type="gramStart"/>
            <w:r w:rsidRPr="00362689">
              <w:rPr>
                <w:rFonts w:eastAsia="方正仿宋_GBK"/>
                <w:color w:val="000000"/>
                <w:kern w:val="0"/>
                <w:sz w:val="20"/>
                <w:szCs w:val="20"/>
              </w:rPr>
              <w:t>况</w:t>
            </w:r>
            <w:proofErr w:type="gramEnd"/>
            <w:r w:rsidRPr="00362689">
              <w:rPr>
                <w:rFonts w:eastAsia="方正仿宋_GBK"/>
                <w:color w:val="000000"/>
                <w:kern w:val="0"/>
                <w:sz w:val="20"/>
                <w:szCs w:val="20"/>
              </w:rPr>
              <w:t>小龙、李陶、陈荣生、吴奇</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南川中学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王美强</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陈建华、韩锋、康远兵、周丹丹、韦纯均、王鸿杰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柯小玉、谢晓庆、吴先勇、罗体强、陶雪娇、钟雨洋</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7</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基于核心素养的初中物理项目学习的研究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重庆市商务学校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陈文莉、苏波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杨隽、程雪梅、姚雪珂、黄蕾、崔璨</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张正洁、陶孝波</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重庆巴蜀中学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赵明、高亚浩</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张绍兵、陈波、喻奇林、幸淘净、许娇、白亚</w:t>
            </w:r>
            <w:proofErr w:type="gramStart"/>
            <w:r w:rsidRPr="00362689">
              <w:rPr>
                <w:rFonts w:eastAsia="方正仿宋_GBK"/>
                <w:color w:val="000000"/>
                <w:kern w:val="0"/>
                <w:sz w:val="20"/>
                <w:szCs w:val="20"/>
              </w:rPr>
              <w:t>娟</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袁财容、王莉、李孟雨、徐庆刚、全海波、贾尚浩</w:t>
            </w:r>
          </w:p>
        </w:tc>
      </w:tr>
      <w:tr w:rsidR="00991CE3" w:rsidRPr="00362689" w:rsidTr="00EE2F56">
        <w:trPr>
          <w:trHeight w:val="12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9</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新高考背景下农村高中物理教学中培养学生自主学习能力的实践研究</w:t>
            </w:r>
            <w:r w:rsidRPr="00362689">
              <w:rPr>
                <w:rFonts w:eastAsia="方正仿宋_GBK"/>
                <w:kern w:val="0"/>
                <w:sz w:val="20"/>
                <w:szCs w:val="20"/>
              </w:rPr>
              <w:t>——</w:t>
            </w:r>
            <w:r w:rsidRPr="00362689">
              <w:rPr>
                <w:rFonts w:eastAsia="方正仿宋_GBK"/>
                <w:kern w:val="0"/>
                <w:sz w:val="20"/>
                <w:szCs w:val="20"/>
              </w:rPr>
              <w:t>以重庆市云阳双江中学校为例</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重庆市云阳双江中学校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张友术</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李后炳、周晓腾、刘鹏、蒲东蓉、潘凤麟、向浪</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张婷婷、王军、秦洲、朱清华、金刚、孙鲁云</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10</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深研</w:t>
            </w:r>
            <w:r w:rsidRPr="00362689">
              <w:rPr>
                <w:rFonts w:eastAsia="方正仿宋_GBK"/>
                <w:kern w:val="0"/>
                <w:sz w:val="20"/>
                <w:szCs w:val="20"/>
              </w:rPr>
              <w:t>“</w:t>
            </w:r>
            <w:r w:rsidRPr="00362689">
              <w:rPr>
                <w:rFonts w:eastAsia="方正仿宋_GBK"/>
                <w:kern w:val="0"/>
                <w:sz w:val="20"/>
                <w:szCs w:val="20"/>
              </w:rPr>
              <w:t>学本式</w:t>
            </w:r>
            <w:r w:rsidRPr="00362689">
              <w:rPr>
                <w:rFonts w:eastAsia="方正仿宋_GBK"/>
                <w:kern w:val="0"/>
                <w:sz w:val="20"/>
                <w:szCs w:val="20"/>
              </w:rPr>
              <w:t>”</w:t>
            </w:r>
            <w:r w:rsidRPr="00362689">
              <w:rPr>
                <w:rFonts w:eastAsia="方正仿宋_GBK"/>
                <w:kern w:val="0"/>
                <w:sz w:val="20"/>
                <w:szCs w:val="20"/>
              </w:rPr>
              <w:t>教师教学策略</w:t>
            </w:r>
            <w:r w:rsidRPr="00362689">
              <w:rPr>
                <w:rFonts w:eastAsia="方正仿宋_GBK"/>
                <w:kern w:val="0"/>
                <w:sz w:val="20"/>
                <w:szCs w:val="20"/>
              </w:rPr>
              <w:t xml:space="preserve">   </w:t>
            </w:r>
            <w:r w:rsidRPr="00362689">
              <w:rPr>
                <w:rFonts w:eastAsia="方正仿宋_GBK"/>
                <w:kern w:val="0"/>
                <w:sz w:val="20"/>
                <w:szCs w:val="20"/>
              </w:rPr>
              <w:t>提升</w:t>
            </w:r>
            <w:r w:rsidRPr="00362689">
              <w:rPr>
                <w:rFonts w:eastAsia="方正仿宋_GBK"/>
                <w:kern w:val="0"/>
                <w:sz w:val="20"/>
                <w:szCs w:val="20"/>
              </w:rPr>
              <w:t>“</w:t>
            </w:r>
            <w:r w:rsidRPr="00362689">
              <w:rPr>
                <w:rFonts w:eastAsia="方正仿宋_GBK"/>
                <w:kern w:val="0"/>
                <w:sz w:val="20"/>
                <w:szCs w:val="20"/>
              </w:rPr>
              <w:t>自助型</w:t>
            </w:r>
            <w:r w:rsidRPr="00362689">
              <w:rPr>
                <w:rFonts w:eastAsia="方正仿宋_GBK"/>
                <w:kern w:val="0"/>
                <w:sz w:val="20"/>
                <w:szCs w:val="20"/>
              </w:rPr>
              <w:t>”</w:t>
            </w:r>
            <w:r w:rsidRPr="00362689">
              <w:rPr>
                <w:rFonts w:eastAsia="方正仿宋_GBK"/>
                <w:kern w:val="0"/>
                <w:sz w:val="20"/>
                <w:szCs w:val="20"/>
              </w:rPr>
              <w:t>学生学习能力</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重庆市第三十二中学校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李锐、谭俊贤</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周斌、郭林峰、刘俊岚、万宁、杨洋、陈敏</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吴霁、刘宇、牟维、唐小均</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学生的物理学习能力研究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重庆市荣昌中学校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张晓华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张秀英、陈彬、谭万权、肖治江、谭顺燕、唐春梅</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王戈、蒲东鑫、李东旭、王鑫、郑国利、钟孝凤</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以科技小论文写作促进学生物理学科核心素养的行动研究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万州区教师进修学院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田杰、韦德</w:t>
            </w:r>
            <w:proofErr w:type="gramStart"/>
            <w:r w:rsidRPr="00362689">
              <w:rPr>
                <w:rFonts w:eastAsia="方正仿宋_GBK"/>
                <w:kern w:val="0"/>
                <w:sz w:val="20"/>
                <w:szCs w:val="20"/>
              </w:rPr>
              <w:t>灿</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黄建美、王良枢、张小丽、牟连花、付张炼、王凯</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陈林、高白玉、温凯、吴善钦、张应国、向水花</w:t>
            </w:r>
          </w:p>
        </w:tc>
      </w:tr>
      <w:tr w:rsidR="00991CE3" w:rsidRPr="00362689" w:rsidTr="00991CE3">
        <w:trPr>
          <w:trHeight w:val="96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lastRenderedPageBreak/>
              <w:t>13</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技术与教学深度融合研究（应用人工智能精准教学平台优化物理教师教学方式）</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重庆市天</w:t>
            </w:r>
            <w:proofErr w:type="gramEnd"/>
            <w:r w:rsidRPr="00362689">
              <w:rPr>
                <w:rFonts w:eastAsia="方正仿宋_GBK"/>
                <w:color w:val="000000"/>
                <w:kern w:val="0"/>
                <w:sz w:val="20"/>
                <w:szCs w:val="20"/>
              </w:rPr>
              <w:t>星桥中学</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刘莉</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吴霁、</w:t>
            </w:r>
            <w:proofErr w:type="gramStart"/>
            <w:r w:rsidRPr="00362689">
              <w:rPr>
                <w:rFonts w:eastAsia="方正仿宋_GBK"/>
                <w:color w:val="000000"/>
                <w:kern w:val="0"/>
                <w:sz w:val="20"/>
                <w:szCs w:val="20"/>
              </w:rPr>
              <w:t>姚</w:t>
            </w:r>
            <w:proofErr w:type="gramEnd"/>
            <w:r w:rsidRPr="00362689">
              <w:rPr>
                <w:rFonts w:eastAsia="方正仿宋_GBK"/>
                <w:color w:val="000000"/>
                <w:kern w:val="0"/>
                <w:sz w:val="20"/>
                <w:szCs w:val="20"/>
              </w:rPr>
              <w:t>艳红、刘琳、刘红、何斯斯、何礼</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何宏霞、袁刚兵、孙悦、张文彬、杨昌伦、牟莲花</w:t>
            </w:r>
          </w:p>
        </w:tc>
      </w:tr>
      <w:tr w:rsidR="00991CE3" w:rsidRPr="00362689" w:rsidTr="00EE2F56">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14</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技术与教学深度融合研究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重庆市江北中学校</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徐发林</w:t>
            </w:r>
            <w:proofErr w:type="gramEnd"/>
            <w:r w:rsidRPr="00362689">
              <w:rPr>
                <w:rFonts w:eastAsia="方正仿宋_GBK"/>
                <w:color w:val="000000"/>
                <w:kern w:val="0"/>
                <w:sz w:val="20"/>
                <w:szCs w:val="20"/>
              </w:rPr>
              <w:t>、但汉国</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李莉、田亚琦、余震洪、何小涵、李莉平、王照标</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周义、周小卫、邓虎川、张林淑、唐太秀、邱胜</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基于智慧教学平台的信息技术与物理教学深度融合研究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重庆市璧山中学校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张廷学</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杨罗乐</w:t>
            </w:r>
            <w:proofErr w:type="gramEnd"/>
            <w:r w:rsidRPr="00362689">
              <w:rPr>
                <w:rFonts w:eastAsia="方正仿宋_GBK"/>
                <w:color w:val="000000"/>
                <w:kern w:val="0"/>
                <w:sz w:val="20"/>
                <w:szCs w:val="20"/>
              </w:rPr>
              <w:t>、廖芬、王薇、管昌多、白川、卢东</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杨富洪、杨勇、孙飞、陈井平、唐东、赵小玲</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技术与教学深度融合研究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大足区教师进修学校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龙红利</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罗明江、夏恒奎、李美阳、唐兵、陈文洋、邓年勇</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苏江波、朱加维、莫中师、黄洪亮、赵宗友、王德彬</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17</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初中物理创新实验与教学深度融合研究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重庆大学城第四中学校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吴德明、陈杰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牟维、冉敏、陈小玲、汪林、徐子雁、胡德勇</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王攀、蒋军、张贤英</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技术与教学深度融合研究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重庆市沙坪坝区教师进修学院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董彦、代小波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罗欢、刘军、李成丰、田川、叶维娜、唐波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朱军亮、杨光和、胡冬梅</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19</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STEM</w:t>
            </w:r>
            <w:r w:rsidRPr="00362689">
              <w:rPr>
                <w:rFonts w:eastAsia="方正仿宋_GBK"/>
                <w:color w:val="000000"/>
                <w:kern w:val="0"/>
                <w:sz w:val="20"/>
                <w:szCs w:val="20"/>
              </w:rPr>
              <w:t>教育视域下高中物理课堂教学的实践研究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重庆市长寿中学校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戴</w:t>
            </w:r>
            <w:proofErr w:type="gramStart"/>
            <w:r w:rsidRPr="00362689">
              <w:rPr>
                <w:rFonts w:eastAsia="方正仿宋_GBK"/>
                <w:color w:val="000000"/>
                <w:kern w:val="0"/>
                <w:sz w:val="20"/>
                <w:szCs w:val="20"/>
              </w:rPr>
              <w:t>浩</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徐川、吕庆、谭林东、章露生、黄飞霞、袁介</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周波、李晨曦、陈连、蒋汶洋、</w:t>
            </w:r>
            <w:proofErr w:type="gramStart"/>
            <w:r w:rsidRPr="00362689">
              <w:rPr>
                <w:rFonts w:eastAsia="方正仿宋_GBK"/>
                <w:color w:val="000000"/>
                <w:kern w:val="0"/>
                <w:sz w:val="20"/>
                <w:szCs w:val="20"/>
              </w:rPr>
              <w:t>淘汪燕</w:t>
            </w:r>
            <w:proofErr w:type="gramEnd"/>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20</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初中物理项目式学习实践研究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重庆市江津区教育科学研究所</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张华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周忠伟、周飘飘、廖双、麻福香、谭小娟、叶森</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 xml:space="preserve">　</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新高考背景下高层次人才培养策略研究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重庆市育才中学校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李池</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冯欣、付</w:t>
            </w:r>
            <w:proofErr w:type="gramStart"/>
            <w:r w:rsidRPr="00362689">
              <w:rPr>
                <w:rFonts w:eastAsia="方正仿宋_GBK"/>
                <w:color w:val="000000"/>
                <w:kern w:val="0"/>
                <w:sz w:val="20"/>
                <w:szCs w:val="20"/>
              </w:rPr>
              <w:t>蔺</w:t>
            </w:r>
            <w:proofErr w:type="gramEnd"/>
            <w:r w:rsidRPr="00362689">
              <w:rPr>
                <w:rFonts w:eastAsia="方正仿宋_GBK"/>
                <w:color w:val="000000"/>
                <w:kern w:val="0"/>
                <w:sz w:val="20"/>
                <w:szCs w:val="20"/>
              </w:rPr>
              <w:t>、</w:t>
            </w:r>
            <w:proofErr w:type="gramStart"/>
            <w:r w:rsidRPr="00362689">
              <w:rPr>
                <w:rFonts w:eastAsia="方正仿宋_GBK"/>
                <w:color w:val="000000"/>
                <w:kern w:val="0"/>
                <w:sz w:val="20"/>
                <w:szCs w:val="20"/>
              </w:rPr>
              <w:t>冉</w:t>
            </w:r>
            <w:proofErr w:type="gramEnd"/>
            <w:r w:rsidRPr="00362689">
              <w:rPr>
                <w:rFonts w:eastAsia="方正仿宋_GBK"/>
                <w:color w:val="000000"/>
                <w:kern w:val="0"/>
                <w:sz w:val="20"/>
                <w:szCs w:val="20"/>
              </w:rPr>
              <w:t>雪峰、杨奇、常超、姚钧翔</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敖珊珊、张程鑫、刘畅、张婷、刘盛强、宋安康</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新高考背景下适应性研究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重庆市礼嘉中学校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刘琼、黄小春</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肖田平、陈武、吴昌其、郑毅、唐洪春、钟红军</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黄小林、陈朋、桂红亮、张毅、周怡、肖强</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基于课程领导力的高中物理新高考适应性研究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南岸区教师进修学院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张春国</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王晓斌、雷庆、刘颖莹、苏道浪、杨再平、刘海明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李滔、熊彬、杨晓燕、唐维含、马冬芳、黄小林</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新高考背景下适应性研究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w:t>
            </w:r>
            <w:proofErr w:type="gramStart"/>
            <w:r w:rsidRPr="00362689">
              <w:rPr>
                <w:rFonts w:eastAsia="方正仿宋_GBK"/>
                <w:color w:val="000000"/>
                <w:kern w:val="0"/>
                <w:sz w:val="20"/>
                <w:szCs w:val="20"/>
              </w:rPr>
              <w:t>渝</w:t>
            </w:r>
            <w:proofErr w:type="gramEnd"/>
            <w:r w:rsidRPr="00362689">
              <w:rPr>
                <w:rFonts w:eastAsia="方正仿宋_GBK"/>
                <w:color w:val="000000"/>
                <w:kern w:val="0"/>
                <w:sz w:val="20"/>
                <w:szCs w:val="20"/>
              </w:rPr>
              <w:t>高中学校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谢胜、文艺</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陈翼、谭凌华、</w:t>
            </w:r>
            <w:proofErr w:type="gramStart"/>
            <w:r w:rsidRPr="00362689">
              <w:rPr>
                <w:rFonts w:eastAsia="方正仿宋_GBK"/>
                <w:color w:val="000000"/>
                <w:kern w:val="0"/>
                <w:sz w:val="20"/>
                <w:szCs w:val="20"/>
              </w:rPr>
              <w:t>寇玲琳</w:t>
            </w:r>
            <w:proofErr w:type="gramEnd"/>
            <w:r w:rsidRPr="00362689">
              <w:rPr>
                <w:rFonts w:eastAsia="方正仿宋_GBK"/>
                <w:color w:val="000000"/>
                <w:kern w:val="0"/>
                <w:sz w:val="20"/>
                <w:szCs w:val="20"/>
              </w:rPr>
              <w:t>、夏添、魏文峰、熊孝全</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熊在华、宋晓、曹明清、李支军、杨琴、廖俊竹</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初中物理实验创新研究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重庆市第八中学校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雷嘉陵</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鄢琴、高泽超、任崇伟、陈美任、王明亮、陈军</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聂欣、钱悦、唐烟金、唐颖捷、张琳林、杨凯超</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初中物理实验课堂中学生设计实验能力研究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重庆市南川中学校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王美强</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陈建华、韩锋、康远兵、周丹丹、韦纯均、王鸿杰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柯小玉、谢晓庆、吴先勇、罗体强、陶雪娇、钟雨洋</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27</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高中物理教学中的实验改进和分类整理</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重庆市南川中学校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赵若桦</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汪鸿、皮学书、唐述才、解朝刚、卢朝俊、张倩然</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李妮、汪娅、何敏、梁明仲、廖帅、钟静</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农村初中物理教学中自制教具的开发和利用实践研究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重庆市长寿区石堰镇初级中学校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刘良恒</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陈勇、余雷、谭克俊、余永贵、</w:t>
            </w:r>
            <w:r w:rsidRPr="00362689">
              <w:rPr>
                <w:rFonts w:eastAsia="方正仿宋_GBK"/>
                <w:color w:val="000000"/>
                <w:kern w:val="0"/>
                <w:sz w:val="20"/>
                <w:szCs w:val="20"/>
              </w:rPr>
              <w:t xml:space="preserve"> </w:t>
            </w:r>
            <w:r w:rsidRPr="00362689">
              <w:rPr>
                <w:rFonts w:eastAsia="方正仿宋_GBK"/>
                <w:color w:val="000000"/>
                <w:kern w:val="0"/>
                <w:sz w:val="20"/>
                <w:szCs w:val="20"/>
              </w:rPr>
              <w:t>罗永祥、周琴</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杨娟、叶勇兵、杨强、邓波、彭云、夏鹏</w:t>
            </w:r>
          </w:p>
        </w:tc>
      </w:tr>
      <w:tr w:rsidR="00991CE3" w:rsidRPr="00362689" w:rsidTr="00991CE3">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29</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实验在教学中的功能研究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重庆市巴川中学校</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袁由均</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刘松、郭伟、吴天兵、郭鹏、杨攀、黄良</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何鑫池、刘福权、李培峰、向淼、</w:t>
            </w:r>
            <w:proofErr w:type="gramStart"/>
            <w:r w:rsidRPr="00362689">
              <w:rPr>
                <w:rFonts w:eastAsia="方正仿宋_GBK"/>
                <w:color w:val="000000"/>
                <w:kern w:val="0"/>
                <w:sz w:val="20"/>
                <w:szCs w:val="20"/>
              </w:rPr>
              <w:t>粟俊中</w:t>
            </w:r>
            <w:proofErr w:type="gramEnd"/>
            <w:r w:rsidRPr="00362689">
              <w:rPr>
                <w:rFonts w:eastAsia="方正仿宋_GBK"/>
                <w:color w:val="000000"/>
                <w:kern w:val="0"/>
                <w:sz w:val="20"/>
                <w:szCs w:val="20"/>
              </w:rPr>
              <w:t>、张文君</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30</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实验在教学中的功能研究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重庆市北碚区教师进修学院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谢祥金</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曹义、李东、李晓宇、谭毅、何小涵、张健</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吴常光、万燕、徐发林、王照标、江世忠、卢泽琴</w:t>
            </w:r>
          </w:p>
        </w:tc>
      </w:tr>
      <w:tr w:rsidR="00991CE3" w:rsidRPr="00362689" w:rsidTr="00EE2F56">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31</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实验在教学中的功能研究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重庆市育才中学校</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李鸿、李建</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陈青、何正明、袁晓晨、刘颖、周凤、田瑶</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秦怡静、刘艺轩、熊志豪、边毅然、高媛、赖思</w:t>
            </w:r>
            <w:proofErr w:type="gramStart"/>
            <w:r w:rsidRPr="00362689">
              <w:rPr>
                <w:rFonts w:eastAsia="方正仿宋_GBK"/>
                <w:color w:val="000000"/>
                <w:kern w:val="0"/>
                <w:sz w:val="20"/>
                <w:szCs w:val="20"/>
              </w:rPr>
              <w:t>桦</w:t>
            </w:r>
            <w:proofErr w:type="gramEnd"/>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实验在教学中的功能研究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大学城第一中学校</w:t>
            </w:r>
          </w:p>
        </w:tc>
        <w:tc>
          <w:tcPr>
            <w:tcW w:w="860" w:type="dxa"/>
            <w:tcBorders>
              <w:top w:val="nil"/>
              <w:left w:val="nil"/>
              <w:bottom w:val="nil"/>
              <w:right w:val="nil"/>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周斌、谭俊贤</w:t>
            </w:r>
          </w:p>
        </w:tc>
        <w:tc>
          <w:tcPr>
            <w:tcW w:w="2380" w:type="dxa"/>
            <w:tcBorders>
              <w:top w:val="nil"/>
              <w:left w:val="nil"/>
              <w:bottom w:val="nil"/>
              <w:right w:val="nil"/>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刘厚芳、刘娟、罗欢、贾雪明、刘宇、李锐</w:t>
            </w:r>
          </w:p>
        </w:tc>
        <w:tc>
          <w:tcPr>
            <w:tcW w:w="2380" w:type="dxa"/>
            <w:tcBorders>
              <w:top w:val="nil"/>
              <w:left w:val="nil"/>
              <w:bottom w:val="nil"/>
              <w:right w:val="nil"/>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金敏、张润菲、郭林峰</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w:t>
            </w:r>
            <w:r w:rsidRPr="00362689">
              <w:rPr>
                <w:rFonts w:eastAsia="方正仿宋_GBK"/>
                <w:kern w:val="0"/>
                <w:sz w:val="20"/>
                <w:szCs w:val="20"/>
              </w:rPr>
              <w:t>DIS</w:t>
            </w:r>
            <w:r w:rsidRPr="00362689">
              <w:rPr>
                <w:rFonts w:eastAsia="方正仿宋_GBK"/>
                <w:kern w:val="0"/>
                <w:sz w:val="20"/>
                <w:szCs w:val="20"/>
              </w:rPr>
              <w:t>的物理</w:t>
            </w:r>
            <w:proofErr w:type="gramStart"/>
            <w:r w:rsidRPr="00362689">
              <w:rPr>
                <w:rFonts w:eastAsia="方正仿宋_GBK"/>
                <w:kern w:val="0"/>
                <w:sz w:val="20"/>
                <w:szCs w:val="20"/>
              </w:rPr>
              <w:t>实验微课在</w:t>
            </w:r>
            <w:proofErr w:type="gramEnd"/>
            <w:r w:rsidRPr="00362689">
              <w:rPr>
                <w:rFonts w:eastAsia="方正仿宋_GBK"/>
                <w:kern w:val="0"/>
                <w:sz w:val="20"/>
                <w:szCs w:val="20"/>
              </w:rPr>
              <w:t>高中教学中的应用研究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重庆市求精中学校</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李峥、江绪华</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蒋华、胡治宏、艾洪亮、朱兴强、陈政豪、朱倩</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冯薇、袁小堂、李晓玉、向宗泽、李刚、唐顺</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基于核心素养的中学物理实验的创新与实践研究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重庆市第三十二中学校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刘俊岚、谭俊贤</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李锐、姬一男、牟维、陈良英、陈敏、万宁</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韩龙</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区域中学物理实验考查机制及实施策略研究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九龙坡区教师进修学院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王绍刚</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胡爱华、陈中海、李建、杨瑜、周凤、龚秀</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石韬、田瑶、</w:t>
            </w:r>
            <w:proofErr w:type="gramStart"/>
            <w:r w:rsidRPr="00362689">
              <w:rPr>
                <w:rFonts w:eastAsia="方正仿宋_GBK"/>
                <w:color w:val="000000"/>
                <w:kern w:val="0"/>
                <w:sz w:val="20"/>
                <w:szCs w:val="20"/>
              </w:rPr>
              <w:t>邹</w:t>
            </w:r>
            <w:proofErr w:type="gramEnd"/>
            <w:r w:rsidRPr="00362689">
              <w:rPr>
                <w:rFonts w:eastAsia="方正仿宋_GBK"/>
                <w:color w:val="000000"/>
                <w:kern w:val="0"/>
                <w:sz w:val="20"/>
                <w:szCs w:val="20"/>
              </w:rPr>
              <w:t>觅、刘宇、卢晨蕾、余艳</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基于发展学生物理学科核心素养的课</w:t>
            </w:r>
            <w:proofErr w:type="gramStart"/>
            <w:r w:rsidRPr="00362689">
              <w:rPr>
                <w:rFonts w:eastAsia="方正仿宋_GBK"/>
                <w:kern w:val="0"/>
                <w:sz w:val="20"/>
                <w:szCs w:val="20"/>
              </w:rPr>
              <w:t>例研究</w:t>
            </w:r>
            <w:proofErr w:type="gramEnd"/>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重庆市綦江区教育科学研究所</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赵宗敏、赵小平</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陶学明</w:t>
            </w:r>
            <w:proofErr w:type="gramEnd"/>
            <w:r w:rsidRPr="00362689">
              <w:rPr>
                <w:rFonts w:eastAsia="方正仿宋_GBK"/>
                <w:color w:val="000000"/>
                <w:kern w:val="0"/>
                <w:sz w:val="20"/>
                <w:szCs w:val="20"/>
              </w:rPr>
              <w:t>、周春、雷晓莉、钟育飞、陈朝铁、李敬</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颜家中、许沛先、黎曜、焦娇、陈</w:t>
            </w:r>
            <w:proofErr w:type="gramStart"/>
            <w:r w:rsidRPr="00362689">
              <w:rPr>
                <w:rFonts w:eastAsia="方正仿宋_GBK"/>
                <w:color w:val="000000"/>
                <w:kern w:val="0"/>
                <w:sz w:val="20"/>
                <w:szCs w:val="20"/>
              </w:rPr>
              <w:t>潘</w:t>
            </w:r>
            <w:proofErr w:type="gramEnd"/>
            <w:r w:rsidRPr="00362689">
              <w:rPr>
                <w:rFonts w:eastAsia="方正仿宋_GBK"/>
                <w:color w:val="000000"/>
                <w:kern w:val="0"/>
                <w:sz w:val="20"/>
                <w:szCs w:val="20"/>
              </w:rPr>
              <w:t>、张青</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37</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基于核心素养的课型研究（教学案例研究）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四川外国语大学附属外国语学校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赵逸庶、申立丽</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罗国一、孙超、邹雪琴、陈超、车博、谭飞</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张长勇、吴书平、邓永磊、王雨、李赫、马兰</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基于物理核心素养的高中物理实验课型研究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重庆市兼善中学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吴常光</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李志余、李东、郭峰、刘鋆、邓芸怡、邓凤荣</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黄翠平、纪凤霞、王飞鹏、万燕、邹晓琴、赵慧</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39</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基于核心素养的复习课型研究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重庆市第一中学校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李忠相</w:t>
            </w:r>
            <w:proofErr w:type="gramEnd"/>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翟佑彬、何勇军、刘红、谭红、胡锦、栾丽</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代超、杜政伟</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40</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基于核心素养的网络阅卷大数据下物理习题课堂教学研究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北京师范大学南川附属学校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邓平</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邓平、陈建华、郑剑虹、马金蓉、高梅</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邓平、陈建华、郑剑虹、马金蓉、高梅</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指向学生核心素养发展的初中物理学习内容深度整合的研究与实践</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重庆市南川区书院中学校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夏春燕</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康远兵、吴学梅、谢成敏、钟登科、刘莲、王建中</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曹洪才、曾祥伦、耿立英、邓仁忠、晏毓珊</w:t>
            </w:r>
          </w:p>
        </w:tc>
      </w:tr>
      <w:tr w:rsidR="00991CE3" w:rsidRPr="00362689" w:rsidTr="00EE2F56">
        <w:trPr>
          <w:trHeight w:val="72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基于高阶思维能力培养的高中物理体</w:t>
            </w:r>
            <w:proofErr w:type="gramStart"/>
            <w:r w:rsidRPr="00362689">
              <w:rPr>
                <w:rFonts w:eastAsia="方正仿宋_GBK"/>
                <w:kern w:val="0"/>
                <w:sz w:val="20"/>
                <w:szCs w:val="20"/>
              </w:rPr>
              <w:t>感式习题课研究</w:t>
            </w:r>
            <w:proofErr w:type="gramEnd"/>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重庆市实验中学校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徐祖娟</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彭小瑜、高远、张贵华、曹鹏、白荣华、武少华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赖贞利</w:t>
            </w:r>
            <w:proofErr w:type="gramEnd"/>
            <w:r w:rsidRPr="00362689">
              <w:rPr>
                <w:rFonts w:eastAsia="方正仿宋_GBK"/>
                <w:color w:val="000000"/>
                <w:kern w:val="0"/>
                <w:sz w:val="20"/>
                <w:szCs w:val="20"/>
              </w:rPr>
              <w:t>、周兴建</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重庆市大足中学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罗明江</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龙红利、王谦、王云玲、吴定栋、程臻珍、许雪莲</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李一平、徐健、杨秀萍、方维龙、陈海军、秦红霞</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基于科学探究能力培养的物理实验教学策略研究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万盛经开区教师进修学校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冉浪</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罗国、廖华英、刘进、向承琼、姚耕毫、杜彦虹</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李磊、梁晓荣、李红梅、叶佳、赵雍科</w:t>
            </w:r>
          </w:p>
        </w:tc>
      </w:tr>
      <w:tr w:rsidR="00991CE3" w:rsidRPr="00362689" w:rsidTr="00991CE3">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45</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基于核心素养的课型研究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重庆市巴蜀中学</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张天耀、徐文婧</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杨远征、严红、许敦辉、袁凯、胡治宏、唐小均</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吴欣、罗轶、秦德胜</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基于核心素养的课型研究</w:t>
            </w:r>
            <w:r w:rsidRPr="00362689">
              <w:rPr>
                <w:rFonts w:eastAsia="方正仿宋_GBK"/>
                <w:kern w:val="0"/>
                <w:sz w:val="20"/>
                <w:szCs w:val="20"/>
              </w:rPr>
              <w:t>——“</w:t>
            </w:r>
            <w:r w:rsidRPr="00362689">
              <w:rPr>
                <w:rFonts w:eastAsia="方正仿宋_GBK"/>
                <w:kern w:val="0"/>
                <w:sz w:val="20"/>
                <w:szCs w:val="20"/>
              </w:rPr>
              <w:t>双导</w:t>
            </w:r>
            <w:r w:rsidRPr="00362689">
              <w:rPr>
                <w:rFonts w:eastAsia="方正仿宋_GBK"/>
                <w:kern w:val="0"/>
                <w:sz w:val="20"/>
                <w:szCs w:val="20"/>
              </w:rPr>
              <w:t>”</w:t>
            </w:r>
            <w:r w:rsidRPr="00362689">
              <w:rPr>
                <w:rFonts w:eastAsia="方正仿宋_GBK"/>
                <w:kern w:val="0"/>
                <w:sz w:val="20"/>
                <w:szCs w:val="20"/>
              </w:rPr>
              <w:t>式物理教学</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重庆市彭水第一中学校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康仕勇、郑德友</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葛爱华、胡仲江、赵洪、杨川峰、王槐洪、赵海东</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朱文、熊永合、胡家槐、张志德、陈卫、刘桂平</w:t>
            </w:r>
          </w:p>
        </w:tc>
      </w:tr>
      <w:tr w:rsidR="00991CE3" w:rsidRPr="00362689" w:rsidTr="00EE2F56">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47</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基于标准的初中物理教学设计实践研究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南岸区教师进修学院</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赵安强</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何宪文</w:t>
            </w:r>
            <w:proofErr w:type="gramEnd"/>
            <w:r w:rsidRPr="00362689">
              <w:rPr>
                <w:rFonts w:eastAsia="方正仿宋_GBK"/>
                <w:color w:val="000000"/>
                <w:kern w:val="0"/>
                <w:sz w:val="20"/>
                <w:szCs w:val="20"/>
              </w:rPr>
              <w:t>、杨璐、赖德东、蔺习洪、高明月、周亮</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廖俊鹏、郭晓旺、昌俊、邱学渝、张钊、周爱萍</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重庆市荣昌区峰高初级中学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王贤勇</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龙吉明、练德文、曾俊、蓝世友、刘泽宇、张晓玲</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张秀英、徐贵平、周定忠</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49</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基于核心素养的初中物理课型研究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丰都县中小学教师发展中心</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刘艳红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邓举、付立华、刘文斌、周斌、谭淞文、杜华英</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谭靖、李瑜、王颖、张飞、戴文凤、秦廷毕</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50</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基于学习进阶的高中物理概念转变研究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重庆市江津区教育科学研究所</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 xml:space="preserve"> </w:t>
            </w:r>
            <w:r w:rsidRPr="00362689">
              <w:rPr>
                <w:rFonts w:eastAsia="方正仿宋_GBK"/>
                <w:color w:val="000000"/>
                <w:kern w:val="0"/>
                <w:sz w:val="20"/>
                <w:szCs w:val="20"/>
              </w:rPr>
              <w:t>张建</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张凯、陈浩、宋平、林瀚、房顶明、范成波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 xml:space="preserve">　</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基于核心素养的课型研究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重庆市涪陵第十六中学校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况</w:t>
            </w:r>
            <w:proofErr w:type="gramEnd"/>
            <w:r w:rsidRPr="00362689">
              <w:rPr>
                <w:rFonts w:eastAsia="方正仿宋_GBK"/>
                <w:color w:val="000000"/>
                <w:kern w:val="0"/>
                <w:sz w:val="20"/>
                <w:szCs w:val="20"/>
              </w:rPr>
              <w:t>仁先</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郑小红、张元容</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杨小华、黄健、王彦，张银</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52</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初中物理指向学生科学思维的可视化教学策略研究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江北区教师进学院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李群、张洪波</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向坤成</w:t>
            </w:r>
            <w:proofErr w:type="gramEnd"/>
            <w:r w:rsidRPr="00362689">
              <w:rPr>
                <w:rFonts w:eastAsia="方正仿宋_GBK"/>
                <w:color w:val="000000"/>
                <w:kern w:val="0"/>
                <w:sz w:val="20"/>
                <w:szCs w:val="20"/>
              </w:rPr>
              <w:t>、韦红、杜亚芬、周长安、白世成、陈建伟</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蒋龙、邓伟、陈曦、冉灿、刘扬、周科卫</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中学生物理学习评价研究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重庆市合川教育科学研究所</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熊治君</w:t>
            </w:r>
            <w:proofErr w:type="gramEnd"/>
            <w:r w:rsidRPr="00362689">
              <w:rPr>
                <w:rFonts w:eastAsia="方正仿宋_GBK"/>
                <w:color w:val="000000"/>
                <w:kern w:val="0"/>
                <w:sz w:val="20"/>
                <w:szCs w:val="20"/>
              </w:rPr>
              <w:t>、曾凡元</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徐斌全、黎润、魏俊龙、徐友胜、陈望、胡茂利</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贺长安、胡景瑞、熊朝春、周勤琴、蒋丽</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中学物理课堂教学评价机制建设研究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重庆市九龙坡区教师进修学院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唐杰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陈中海、胡爱华、卢玲巧、何正明、孙超、陈霞</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张云孝、李骏、谭忠蓉、李军、刘玲、王梦荻</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教学资源库体系建设研究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重庆市江津中学校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蒋彬</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王建、郑源丰、胡远刚、万李、李毅、傅诚隅</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谢义友、李明航、曾祥焱、陈艳、陈浩、陈晓均</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教学资源库体系建设研究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西南大学附属中学校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李正吉、杨峻一</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黄维、徐继龙、徐桃、邢宏光、吴斯莉、李杨</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范伟、唐志海、蒋敏、梁雷、严丽、喻定均</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57</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中学物理教学资源库体系建设研究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重庆市万州高级中学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黄全安</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王凯、黄建美、韦德</w:t>
            </w:r>
            <w:proofErr w:type="gramStart"/>
            <w:r w:rsidRPr="00362689">
              <w:rPr>
                <w:rFonts w:eastAsia="方正仿宋_GBK"/>
                <w:color w:val="000000"/>
                <w:kern w:val="0"/>
                <w:sz w:val="20"/>
                <w:szCs w:val="20"/>
              </w:rPr>
              <w:t>灿</w:t>
            </w:r>
            <w:proofErr w:type="gramEnd"/>
            <w:r w:rsidRPr="00362689">
              <w:rPr>
                <w:rFonts w:eastAsia="方正仿宋_GBK"/>
                <w:color w:val="000000"/>
                <w:kern w:val="0"/>
                <w:sz w:val="20"/>
                <w:szCs w:val="20"/>
              </w:rPr>
              <w:t>、刘贵强、张金凤、汪益明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张伟、秦丽娟、</w:t>
            </w:r>
            <w:proofErr w:type="gramStart"/>
            <w:r w:rsidRPr="00362689">
              <w:rPr>
                <w:rFonts w:eastAsia="方正仿宋_GBK"/>
                <w:color w:val="000000"/>
                <w:kern w:val="0"/>
                <w:sz w:val="20"/>
                <w:szCs w:val="20"/>
              </w:rPr>
              <w:t>谭</w:t>
            </w:r>
            <w:proofErr w:type="gramEnd"/>
            <w:r w:rsidRPr="00362689">
              <w:rPr>
                <w:rFonts w:eastAsia="方正仿宋_GBK"/>
                <w:color w:val="000000"/>
                <w:kern w:val="0"/>
                <w:sz w:val="20"/>
                <w:szCs w:val="20"/>
              </w:rPr>
              <w:t>菊花、何远腾、付张炼、吴昊</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58</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核心素养背景下初中物理校本课程的开发与实践</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w:t>
            </w:r>
            <w:proofErr w:type="gramStart"/>
            <w:r w:rsidRPr="00362689">
              <w:rPr>
                <w:rFonts w:eastAsia="方正仿宋_GBK"/>
                <w:color w:val="000000"/>
                <w:kern w:val="0"/>
                <w:sz w:val="20"/>
                <w:szCs w:val="20"/>
              </w:rPr>
              <w:t>永川区兴龙</w:t>
            </w:r>
            <w:proofErr w:type="gramEnd"/>
            <w:r w:rsidRPr="00362689">
              <w:rPr>
                <w:rFonts w:eastAsia="方正仿宋_GBK"/>
                <w:color w:val="000000"/>
                <w:kern w:val="0"/>
                <w:sz w:val="20"/>
                <w:szCs w:val="20"/>
              </w:rPr>
              <w:t>湖中学校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周丽君</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杨泽会、杨敏、罗娅、唐道川、祝靖、杨杰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李敏、李祥秀、陈小滔、骆大勇</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59</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特色教研活动的实践研究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彭水县教师进修学校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郑德友、冉茂安</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肖建涛、康仕勇、吴兴刚、黄健、胡仲江、赵洪</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胡家槐、张志德、余付宽、李昌棋、李卫东、陈世友</w:t>
            </w:r>
          </w:p>
        </w:tc>
      </w:tr>
      <w:tr w:rsidR="00991CE3" w:rsidRPr="00362689" w:rsidTr="00991CE3">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60</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特色教研活动的实践研究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重庆市永川区教育科学研究所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曹丰锦</w:t>
            </w:r>
            <w:proofErr w:type="gramEnd"/>
            <w:r w:rsidRPr="00362689">
              <w:rPr>
                <w:rFonts w:eastAsia="方正仿宋_GBK"/>
                <w:color w:val="000000"/>
                <w:kern w:val="0"/>
                <w:sz w:val="20"/>
                <w:szCs w:val="20"/>
              </w:rPr>
              <w:t>、廖光兵</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刘川、彭书涛、何仕乾、张跃、刘霞、余海兵</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涂运芳</w:t>
            </w:r>
            <w:proofErr w:type="gramEnd"/>
            <w:r w:rsidRPr="00362689">
              <w:rPr>
                <w:rFonts w:eastAsia="方正仿宋_GBK"/>
                <w:color w:val="000000"/>
                <w:kern w:val="0"/>
                <w:sz w:val="20"/>
                <w:szCs w:val="20"/>
              </w:rPr>
              <w:t>、李树金、李学平、吕运凤、曾垂永、孙娟</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61</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特色教研活动的实践研究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重庆市第三十七中学</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曹小旺、刘云峰</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陈文莉，刘复禄，甘地润，李昱，熊建波，冉春华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蒋志华、王娅苹、岳恒吉、崔勇、赵瑶、孙赛赛</w:t>
            </w:r>
          </w:p>
        </w:tc>
      </w:tr>
      <w:tr w:rsidR="00991CE3" w:rsidRPr="00362689" w:rsidTr="00EE2F56">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62</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特色教研活动的实践研究</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重庆市人和中学</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proofErr w:type="gramStart"/>
            <w:r w:rsidRPr="00362689">
              <w:rPr>
                <w:rFonts w:eastAsia="方正仿宋_GBK"/>
                <w:color w:val="000000"/>
                <w:kern w:val="0"/>
                <w:sz w:val="20"/>
                <w:szCs w:val="20"/>
              </w:rPr>
              <w:t>张云孝</w:t>
            </w:r>
            <w:proofErr w:type="gramEnd"/>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周艳玲、冯娜娜、卢晨蕾、杨瑜、廖茂洁、吴杨</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陈帝超</w:t>
            </w:r>
            <w:proofErr w:type="gramEnd"/>
            <w:r w:rsidRPr="00362689">
              <w:rPr>
                <w:rFonts w:eastAsia="方正仿宋_GBK"/>
                <w:color w:val="000000"/>
                <w:kern w:val="0"/>
                <w:sz w:val="20"/>
                <w:szCs w:val="20"/>
              </w:rPr>
              <w:t>、郭强</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63</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基于课堂的农村学校特色教研活动实践研究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重庆市永川区教育科学研究所</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杨泽会、韦</w:t>
            </w:r>
            <w:bookmarkStart w:id="0" w:name="_GoBack"/>
            <w:bookmarkEnd w:id="0"/>
            <w:r w:rsidRPr="00362689">
              <w:rPr>
                <w:rFonts w:eastAsia="方正仿宋_GBK"/>
                <w:color w:val="000000"/>
                <w:kern w:val="0"/>
                <w:sz w:val="20"/>
                <w:szCs w:val="20"/>
              </w:rPr>
              <w:t>超</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李</w:t>
            </w:r>
            <w:proofErr w:type="gramStart"/>
            <w:r w:rsidRPr="00362689">
              <w:rPr>
                <w:rFonts w:eastAsia="方正仿宋_GBK"/>
                <w:color w:val="000000"/>
                <w:kern w:val="0"/>
                <w:sz w:val="20"/>
                <w:szCs w:val="20"/>
              </w:rPr>
              <w:t>世</w:t>
            </w:r>
            <w:proofErr w:type="gramEnd"/>
            <w:r w:rsidRPr="00362689">
              <w:rPr>
                <w:rFonts w:eastAsia="方正仿宋_GBK"/>
                <w:color w:val="000000"/>
                <w:kern w:val="0"/>
                <w:sz w:val="20"/>
                <w:szCs w:val="20"/>
              </w:rPr>
              <w:t>科、罗浪、张有弟、杨兰、邓静、杨敏</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周丽君、王悦、秦游学、李敏、尹朝珣、高曼曦</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64</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基于智慧课堂教学的初中物理特色教研实践研究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重庆市璧山中学校</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罗彬、郑东</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李尧雨、彭靖、向娟、张瑞、胡尧、吴俊、邹漪</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周悦、王方伟、张静、张启桃、吕朝书、李天华</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65</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特色教研活动的实践研究</w:t>
            </w:r>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渝中区教师进修学院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kern w:val="0"/>
                <w:sz w:val="20"/>
                <w:szCs w:val="20"/>
              </w:rPr>
            </w:pPr>
            <w:r w:rsidRPr="00362689">
              <w:rPr>
                <w:rFonts w:eastAsia="方正仿宋_GBK"/>
                <w:kern w:val="0"/>
                <w:sz w:val="20"/>
                <w:szCs w:val="20"/>
              </w:rPr>
              <w:t>王安民、王赵军</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黄悦、黄稚涓、陈郁兰、谭娟娟、冯薇、付青明</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kern w:val="0"/>
                <w:sz w:val="20"/>
                <w:szCs w:val="20"/>
              </w:rPr>
            </w:pPr>
            <w:r w:rsidRPr="00362689">
              <w:rPr>
                <w:rFonts w:eastAsia="方正仿宋_GBK"/>
                <w:kern w:val="0"/>
                <w:sz w:val="20"/>
                <w:szCs w:val="20"/>
              </w:rPr>
              <w:t>杨豪、刘安巍、付爱、张敏、郭海昌、陈忠明</w:t>
            </w:r>
          </w:p>
        </w:tc>
      </w:tr>
      <w:tr w:rsidR="00991CE3" w:rsidRPr="00362689" w:rsidTr="00EE2F56">
        <w:trPr>
          <w:trHeight w:val="4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66</w:t>
            </w:r>
          </w:p>
        </w:tc>
        <w:tc>
          <w:tcPr>
            <w:tcW w:w="22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重庆市中学物理</w:t>
            </w:r>
            <w:proofErr w:type="gramStart"/>
            <w:r w:rsidRPr="00362689">
              <w:rPr>
                <w:rFonts w:eastAsia="方正仿宋_GBK"/>
                <w:color w:val="000000"/>
                <w:kern w:val="0"/>
                <w:sz w:val="20"/>
                <w:szCs w:val="20"/>
              </w:rPr>
              <w:t>微信公众号集</w:t>
            </w:r>
            <w:proofErr w:type="gramEnd"/>
          </w:p>
        </w:tc>
        <w:tc>
          <w:tcPr>
            <w:tcW w:w="132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重庆市教科院</w:t>
            </w:r>
          </w:p>
        </w:tc>
        <w:tc>
          <w:tcPr>
            <w:tcW w:w="86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阮享彬</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proofErr w:type="gramStart"/>
            <w:r w:rsidRPr="00362689">
              <w:rPr>
                <w:rFonts w:eastAsia="方正仿宋_GBK"/>
                <w:color w:val="000000"/>
                <w:kern w:val="0"/>
                <w:sz w:val="20"/>
                <w:szCs w:val="20"/>
              </w:rPr>
              <w:t>牟银勇</w:t>
            </w:r>
            <w:proofErr w:type="gramEnd"/>
            <w:r w:rsidRPr="00362689">
              <w:rPr>
                <w:rFonts w:eastAsia="方正仿宋_GBK"/>
                <w:color w:val="000000"/>
                <w:kern w:val="0"/>
                <w:sz w:val="20"/>
                <w:szCs w:val="20"/>
              </w:rPr>
              <w:t>、夏波、杨莉、杨婷、刘艺轩、刘良恒</w:t>
            </w:r>
          </w:p>
        </w:tc>
        <w:tc>
          <w:tcPr>
            <w:tcW w:w="2380" w:type="dxa"/>
            <w:tcBorders>
              <w:top w:val="nil"/>
              <w:left w:val="nil"/>
              <w:bottom w:val="single" w:sz="4" w:space="0" w:color="auto"/>
              <w:right w:val="single" w:sz="4" w:space="0" w:color="auto"/>
            </w:tcBorders>
            <w:shd w:val="clear" w:color="auto" w:fill="auto"/>
            <w:vAlign w:val="center"/>
            <w:hideMark/>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周万夫、赵安强、李健、谢祥金、李杨、陈超</w:t>
            </w:r>
          </w:p>
        </w:tc>
      </w:tr>
      <w:tr w:rsidR="00991CE3" w:rsidRPr="00362689" w:rsidTr="00EE2F56">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67</w:t>
            </w:r>
          </w:p>
        </w:tc>
        <w:tc>
          <w:tcPr>
            <w:tcW w:w="2220" w:type="dxa"/>
            <w:tcBorders>
              <w:top w:val="single" w:sz="4" w:space="0" w:color="auto"/>
              <w:left w:val="nil"/>
              <w:bottom w:val="single" w:sz="4" w:space="0" w:color="auto"/>
              <w:right w:val="single" w:sz="4" w:space="0" w:color="auto"/>
            </w:tcBorders>
            <w:shd w:val="clear" w:color="auto" w:fill="auto"/>
            <w:vAlign w:val="center"/>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新高考背景下适应性研究</w:t>
            </w:r>
          </w:p>
        </w:tc>
        <w:tc>
          <w:tcPr>
            <w:tcW w:w="1320" w:type="dxa"/>
            <w:tcBorders>
              <w:top w:val="single" w:sz="4" w:space="0" w:color="auto"/>
              <w:left w:val="nil"/>
              <w:bottom w:val="single" w:sz="4" w:space="0" w:color="auto"/>
              <w:right w:val="single" w:sz="4" w:space="0" w:color="auto"/>
            </w:tcBorders>
            <w:shd w:val="clear" w:color="auto" w:fill="auto"/>
            <w:vAlign w:val="center"/>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重庆市黔江中学校</w:t>
            </w:r>
          </w:p>
        </w:tc>
        <w:tc>
          <w:tcPr>
            <w:tcW w:w="860" w:type="dxa"/>
            <w:tcBorders>
              <w:top w:val="single" w:sz="4" w:space="0" w:color="auto"/>
              <w:left w:val="nil"/>
              <w:bottom w:val="single" w:sz="4" w:space="0" w:color="auto"/>
              <w:right w:val="single" w:sz="4" w:space="0" w:color="auto"/>
            </w:tcBorders>
            <w:shd w:val="clear" w:color="auto" w:fill="auto"/>
            <w:vAlign w:val="center"/>
          </w:tcPr>
          <w:p w:rsidR="00991CE3" w:rsidRPr="00362689" w:rsidRDefault="00991CE3" w:rsidP="00EE2F56">
            <w:pPr>
              <w:widowControl/>
              <w:jc w:val="center"/>
              <w:rPr>
                <w:rFonts w:eastAsia="方正仿宋_GBK"/>
                <w:color w:val="000000"/>
                <w:kern w:val="0"/>
                <w:sz w:val="20"/>
                <w:szCs w:val="20"/>
              </w:rPr>
            </w:pPr>
            <w:r w:rsidRPr="00362689">
              <w:rPr>
                <w:rFonts w:eastAsia="方正仿宋_GBK"/>
                <w:color w:val="000000"/>
                <w:kern w:val="0"/>
                <w:sz w:val="20"/>
                <w:szCs w:val="20"/>
              </w:rPr>
              <w:t>朱宗华、杨泽会</w:t>
            </w:r>
          </w:p>
        </w:tc>
        <w:tc>
          <w:tcPr>
            <w:tcW w:w="2380" w:type="dxa"/>
            <w:tcBorders>
              <w:top w:val="single" w:sz="4" w:space="0" w:color="auto"/>
              <w:left w:val="nil"/>
              <w:bottom w:val="single" w:sz="4" w:space="0" w:color="auto"/>
              <w:right w:val="single" w:sz="4" w:space="0" w:color="auto"/>
            </w:tcBorders>
            <w:shd w:val="clear" w:color="auto" w:fill="auto"/>
            <w:vAlign w:val="center"/>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曾芳、谢明川、向丹、季萍、田建、杨庆</w:t>
            </w:r>
          </w:p>
        </w:tc>
        <w:tc>
          <w:tcPr>
            <w:tcW w:w="2380" w:type="dxa"/>
            <w:tcBorders>
              <w:top w:val="single" w:sz="4" w:space="0" w:color="auto"/>
              <w:left w:val="nil"/>
              <w:bottom w:val="single" w:sz="4" w:space="0" w:color="auto"/>
              <w:right w:val="single" w:sz="4" w:space="0" w:color="auto"/>
            </w:tcBorders>
            <w:shd w:val="clear" w:color="auto" w:fill="auto"/>
            <w:vAlign w:val="center"/>
          </w:tcPr>
          <w:p w:rsidR="00991CE3" w:rsidRPr="00362689" w:rsidRDefault="00991CE3" w:rsidP="00EE2F56">
            <w:pPr>
              <w:widowControl/>
              <w:jc w:val="left"/>
              <w:rPr>
                <w:rFonts w:eastAsia="方正仿宋_GBK"/>
                <w:color w:val="000000"/>
                <w:kern w:val="0"/>
                <w:sz w:val="20"/>
                <w:szCs w:val="20"/>
              </w:rPr>
            </w:pPr>
            <w:r w:rsidRPr="00362689">
              <w:rPr>
                <w:rFonts w:eastAsia="方正仿宋_GBK"/>
                <w:color w:val="000000"/>
                <w:kern w:val="0"/>
                <w:sz w:val="20"/>
                <w:szCs w:val="20"/>
              </w:rPr>
              <w:t>顾学雄、范丹、陈香、苏文强、严义杰、陈明绪</w:t>
            </w:r>
          </w:p>
        </w:tc>
      </w:tr>
    </w:tbl>
    <w:p w:rsidR="00991CE3" w:rsidRPr="00362689" w:rsidRDefault="00991CE3" w:rsidP="00991CE3">
      <w:pPr>
        <w:adjustRightInd w:val="0"/>
        <w:snapToGrid w:val="0"/>
        <w:spacing w:line="500" w:lineRule="exact"/>
        <w:jc w:val="center"/>
        <w:rPr>
          <w:rFonts w:eastAsia="方正仿宋_GBK"/>
          <w:b/>
          <w:sz w:val="32"/>
          <w:szCs w:val="32"/>
        </w:rPr>
      </w:pPr>
      <w:r w:rsidRPr="00362689">
        <w:rPr>
          <w:rFonts w:eastAsia="方正仿宋_GBK"/>
          <w:b/>
          <w:sz w:val="32"/>
          <w:szCs w:val="32"/>
        </w:rPr>
        <w:t xml:space="preserve"> </w:t>
      </w:r>
    </w:p>
    <w:p w:rsidR="004101C1" w:rsidRPr="00991CE3" w:rsidRDefault="004101C1"/>
    <w:sectPr w:rsidR="004101C1" w:rsidRPr="00991CE3" w:rsidSect="00441347">
      <w:headerReference w:type="default" r:id="rId5"/>
      <w:footerReference w:type="even" r:id="rId6"/>
      <w:pgSz w:w="11906" w:h="16838"/>
      <w:pgMar w:top="1701" w:right="1701" w:bottom="1701" w:left="1701"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7" w:rsidRDefault="00991CE3">
    <w:pPr>
      <w:pStyle w:val="a5"/>
      <w:framePr w:wrap="around" w:vAnchor="text" w:hAnchor="margin" w:xAlign="center" w:y="1"/>
      <w:rPr>
        <w:rStyle w:val="a3"/>
      </w:rPr>
    </w:pPr>
    <w:r>
      <w:fldChar w:fldCharType="begin"/>
    </w:r>
    <w:r>
      <w:rPr>
        <w:rStyle w:val="a3"/>
      </w:rPr>
      <w:instrText xml:space="preserve">PAGE  </w:instrText>
    </w:r>
    <w:r>
      <w:fldChar w:fldCharType="end"/>
    </w:r>
  </w:p>
  <w:p w:rsidR="00B733A7" w:rsidRDefault="00991CE3">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7" w:rsidRDefault="00991CE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E3"/>
    <w:rsid w:val="004101C1"/>
    <w:rsid w:val="0099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91CE3"/>
  </w:style>
  <w:style w:type="paragraph" w:styleId="a4">
    <w:name w:val="header"/>
    <w:basedOn w:val="a"/>
    <w:link w:val="Char"/>
    <w:rsid w:val="00991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1CE3"/>
    <w:rPr>
      <w:rFonts w:ascii="Times New Roman" w:eastAsia="宋体" w:hAnsi="Times New Roman" w:cs="Times New Roman"/>
      <w:sz w:val="18"/>
      <w:szCs w:val="18"/>
    </w:rPr>
  </w:style>
  <w:style w:type="paragraph" w:styleId="a5">
    <w:name w:val="footer"/>
    <w:basedOn w:val="a"/>
    <w:link w:val="Char0"/>
    <w:rsid w:val="00991CE3"/>
    <w:pPr>
      <w:tabs>
        <w:tab w:val="center" w:pos="4153"/>
        <w:tab w:val="right" w:pos="8306"/>
      </w:tabs>
      <w:snapToGrid w:val="0"/>
      <w:jc w:val="left"/>
    </w:pPr>
    <w:rPr>
      <w:sz w:val="18"/>
      <w:szCs w:val="18"/>
    </w:rPr>
  </w:style>
  <w:style w:type="character" w:customStyle="1" w:styleId="Char0">
    <w:name w:val="页脚 Char"/>
    <w:basedOn w:val="a0"/>
    <w:link w:val="a5"/>
    <w:rsid w:val="00991C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91CE3"/>
  </w:style>
  <w:style w:type="paragraph" w:styleId="a4">
    <w:name w:val="header"/>
    <w:basedOn w:val="a"/>
    <w:link w:val="Char"/>
    <w:rsid w:val="00991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1CE3"/>
    <w:rPr>
      <w:rFonts w:ascii="Times New Roman" w:eastAsia="宋体" w:hAnsi="Times New Roman" w:cs="Times New Roman"/>
      <w:sz w:val="18"/>
      <w:szCs w:val="18"/>
    </w:rPr>
  </w:style>
  <w:style w:type="paragraph" w:styleId="a5">
    <w:name w:val="footer"/>
    <w:basedOn w:val="a"/>
    <w:link w:val="Char0"/>
    <w:rsid w:val="00991CE3"/>
    <w:pPr>
      <w:tabs>
        <w:tab w:val="center" w:pos="4153"/>
        <w:tab w:val="right" w:pos="8306"/>
      </w:tabs>
      <w:snapToGrid w:val="0"/>
      <w:jc w:val="left"/>
    </w:pPr>
    <w:rPr>
      <w:sz w:val="18"/>
      <w:szCs w:val="18"/>
    </w:rPr>
  </w:style>
  <w:style w:type="character" w:customStyle="1" w:styleId="Char0">
    <w:name w:val="页脚 Char"/>
    <w:basedOn w:val="a0"/>
    <w:link w:val="a5"/>
    <w:rsid w:val="00991C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4435</Characters>
  <Application>Microsoft Office Word</Application>
  <DocSecurity>0</DocSecurity>
  <Lines>36</Lines>
  <Paragraphs>10</Paragraphs>
  <ScaleCrop>false</ScaleCrop>
  <Company>Sky123.Org</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2023-02-13T07:14:00Z</dcterms:created>
  <dcterms:modified xsi:type="dcterms:W3CDTF">2023-02-13T07:15:00Z</dcterms:modified>
</cp:coreProperties>
</file>