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D1D" w:rsidRPr="00666F44" w:rsidRDefault="00B42D1D" w:rsidP="00B42D1D">
      <w:pPr>
        <w:rPr>
          <w:rFonts w:ascii="方正黑体_GBK" w:eastAsia="方正黑体_GBK" w:hAnsi="黑体" w:hint="eastAsia"/>
          <w:sz w:val="32"/>
          <w:szCs w:val="32"/>
        </w:rPr>
      </w:pPr>
      <w:r w:rsidRPr="00666F44">
        <w:rPr>
          <w:rFonts w:ascii="方正黑体_GBK" w:eastAsia="方正黑体_GBK" w:hAnsi="黑体" w:hint="eastAsia"/>
          <w:sz w:val="32"/>
          <w:szCs w:val="32"/>
        </w:rPr>
        <w:t>附件</w:t>
      </w:r>
    </w:p>
    <w:p w:rsidR="00B42D1D" w:rsidRDefault="00B42D1D" w:rsidP="00B42D1D">
      <w:pPr>
        <w:ind w:firstLineChars="250" w:firstLine="904"/>
        <w:rPr>
          <w:rFonts w:ascii="方正小标宋_GBK" w:eastAsia="方正小标宋_GBK" w:hAnsi="黑体" w:hint="eastAsia"/>
          <w:b/>
          <w:sz w:val="36"/>
          <w:szCs w:val="36"/>
        </w:rPr>
      </w:pPr>
      <w:r>
        <w:rPr>
          <w:rFonts w:ascii="方正小标宋_GBK" w:eastAsia="方正小标宋_GBK" w:hAnsi="黑体" w:hint="eastAsia"/>
          <w:b/>
          <w:sz w:val="36"/>
          <w:szCs w:val="36"/>
        </w:rPr>
        <w:t>2022年重庆市高中化学优质课大赛拟获奖名单</w:t>
      </w:r>
    </w:p>
    <w:tbl>
      <w:tblPr>
        <w:tblW w:w="90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200"/>
        <w:gridCol w:w="5148"/>
        <w:gridCol w:w="1500"/>
      </w:tblGrid>
      <w:tr w:rsidR="00B42D1D" w:rsidRPr="00666F44" w:rsidTr="00515D39">
        <w:trPr>
          <w:trHeight w:val="28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区县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选手姓名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选手单位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巴南区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王晶辉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重庆市清华中学校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北碚区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雷素娟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西南大学附属中学校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九龙坡区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许维涓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重庆市育才中学校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重庆八中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罗敏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重庆市第八中学校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北碚区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黄小雪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重庆市朝阳中学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綦江区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周茜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重庆市綦江实验中学校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合川区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杨超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重庆市合川中学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渝</w:t>
            </w:r>
            <w:proofErr w:type="gramEnd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北区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杨咏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重庆市暨华中学校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两江新区</w:t>
            </w:r>
            <w:proofErr w:type="gramEnd"/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王淼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重庆市礼嘉中学校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罗小平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重庆市大学城第一中学校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九龙坡区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朱琴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重庆市杨家坪中学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渝中区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甘雨欣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重庆市求精中学校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万州区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许</w:t>
            </w: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暐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重庆市万州第二高级中学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潼南区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莫友林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重庆市潼南中学校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沙坪坝区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姜林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重庆市第一中学校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沙坪坝区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张琪其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重庆市南开中学校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外语校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骆佳敏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四川外国语大学附属外国语学校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江北区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张汝彬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重庆市第十八中学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lastRenderedPageBreak/>
              <w:t>巴南区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李玮艳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重庆市实验中学校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巴蜀中学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李有胜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重庆市巴蜀中学校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壹等奖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长寿区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牟紫妍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重庆市长寿实验中学校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石柱县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刘吕娜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重庆市石柱中学校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奉节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刘洋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重庆市奉节永安中学校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党彩虹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重庆巴蜀科学城中学校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涪陵区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夏瑞雪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重庆市涪陵实验中学校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万盛区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尹小芳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重庆市第四十九中学校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南川区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张皓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重庆市南川区水江中学校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大渡口区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付靖雯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重庆市第三十七中学校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荣昌区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代福琴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重庆市荣昌中学校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璧</w:t>
            </w:r>
            <w:proofErr w:type="gramEnd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山区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杨亚梅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重庆市璧山中学校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开州区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杨阳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重庆市开</w:t>
            </w: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州中学</w:t>
            </w:r>
            <w:proofErr w:type="gramEnd"/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大足区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伍仁兰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重庆市双桥中学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黔江区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王沁宇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重庆市黔江新华中学校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城口县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张力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重庆市城口中学校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永川区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杨丽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重庆市永川中学校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巫山县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李丽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巫山县官渡中学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云阳县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池白容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重庆云阳高级中学校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南岸区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张明敏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重庆第二外国语学校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武隆区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廖立平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重庆市武隆中学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lastRenderedPageBreak/>
              <w:t>梁平区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巨欣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重庆市梁平红旗中学校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丰都县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张莉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丰都县实验中学校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秀山县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刘益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秀山土家族苗族自治县第一中学校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铜梁区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沈小群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重庆市巴川中学校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巫溪县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张训燕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巫溪县中学校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江津区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谭娇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重庆市江津中学校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沙坪坝区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张娅琼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重庆市青木关中学校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忠县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卢巧灵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重庆市忠县忠州中学校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彭水县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proofErr w:type="gramStart"/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田丰玲</w:t>
            </w:r>
            <w:proofErr w:type="gramEnd"/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彭水苗族土家族自治县中学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酉阳县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邢丽丽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重庆市酉阳第二中学校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  <w:tr w:rsidR="00B42D1D" w:rsidRPr="00666F44" w:rsidTr="00515D39">
        <w:trPr>
          <w:trHeight w:val="315"/>
        </w:trPr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垫江县</w:t>
            </w:r>
          </w:p>
        </w:tc>
        <w:tc>
          <w:tcPr>
            <w:tcW w:w="12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尚明林</w:t>
            </w:r>
          </w:p>
        </w:tc>
        <w:tc>
          <w:tcPr>
            <w:tcW w:w="5148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重庆市垫江实验中学校</w:t>
            </w:r>
          </w:p>
        </w:tc>
        <w:tc>
          <w:tcPr>
            <w:tcW w:w="1500" w:type="dxa"/>
            <w:vAlign w:val="center"/>
          </w:tcPr>
          <w:p w:rsidR="00B42D1D" w:rsidRPr="00666F44" w:rsidRDefault="00B42D1D" w:rsidP="00515D3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2"/>
                <w:lang w:bidi="ar"/>
              </w:rPr>
            </w:pPr>
            <w:r w:rsidRPr="00666F44">
              <w:rPr>
                <w:rFonts w:eastAsia="方正仿宋_GBK"/>
                <w:color w:val="000000"/>
                <w:kern w:val="0"/>
                <w:sz w:val="22"/>
                <w:lang w:bidi="ar"/>
              </w:rPr>
              <w:t>贰等奖</w:t>
            </w:r>
          </w:p>
        </w:tc>
      </w:tr>
    </w:tbl>
    <w:p w:rsidR="00B42D1D" w:rsidRDefault="00B42D1D" w:rsidP="00B42D1D">
      <w:pPr>
        <w:widowControl/>
        <w:jc w:val="center"/>
        <w:textAlignment w:val="center"/>
        <w:rPr>
          <w:rFonts w:ascii="等线" w:eastAsia="等线" w:hAnsi="等线" w:cs="等线" w:hint="eastAsia"/>
          <w:color w:val="000000"/>
          <w:kern w:val="0"/>
          <w:sz w:val="22"/>
          <w:lang w:bidi="ar"/>
        </w:rPr>
      </w:pPr>
    </w:p>
    <w:p w:rsidR="00B42D1D" w:rsidRDefault="00B42D1D" w:rsidP="00B42D1D">
      <w:pPr>
        <w:widowControl/>
        <w:jc w:val="center"/>
        <w:textAlignment w:val="center"/>
        <w:rPr>
          <w:rFonts w:ascii="等线" w:eastAsia="等线" w:hAnsi="等线" w:cs="等线" w:hint="eastAsia"/>
          <w:color w:val="000000"/>
          <w:kern w:val="0"/>
          <w:sz w:val="22"/>
          <w:lang w:bidi="ar"/>
        </w:rPr>
      </w:pPr>
    </w:p>
    <w:p w:rsidR="000F5F1E" w:rsidRDefault="000F5F1E"/>
    <w:sectPr w:rsidR="000F5F1E">
      <w:footerReference w:type="even" r:id="rId4"/>
      <w:footerReference w:type="default" r:id="rId5"/>
      <w:pgSz w:w="11906" w:h="16838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4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 w:eastAsia="zh-CN"/>
      </w:rPr>
      <w:t>-</w:t>
    </w:r>
    <w:r>
      <w:rPr>
        <w:rFonts w:ascii="宋体" w:hAnsi="宋体"/>
        <w:sz w:val="24"/>
        <w:szCs w:val="24"/>
        <w:lang w:val="en-US" w:eastAsia="zh-CN"/>
      </w:rPr>
      <w:t xml:space="preserve"> 1 </w:t>
    </w:r>
    <w:r>
      <w:rPr>
        <w:rFonts w:ascii="宋体" w:hAnsi="宋体"/>
        <w:sz w:val="24"/>
        <w:szCs w:val="24"/>
        <w:lang w:val="en-US" w:eastAsia="zh-CN"/>
      </w:rPr>
      <w:t>-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1D"/>
    <w:rsid w:val="000F5F1E"/>
    <w:rsid w:val="00B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7FB3A-1FBF-493B-80F9-082BDEBB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42D1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B42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B42D1D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"/>
    <w:basedOn w:val="a"/>
    <w:link w:val="a6"/>
    <w:uiPriority w:val="99"/>
    <w:semiHidden/>
    <w:unhideWhenUsed/>
    <w:rsid w:val="00B42D1D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B42D1D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2022-12-19T09:41:00Z</dcterms:created>
  <dcterms:modified xsi:type="dcterms:W3CDTF">2022-12-19T09:41:00Z</dcterms:modified>
</cp:coreProperties>
</file>